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1413" w14:textId="6513CBFE" w:rsidR="00B0687D" w:rsidRDefault="00625244" w:rsidP="00D75B14">
      <w:pPr>
        <w:pStyle w:val="Title"/>
      </w:pPr>
      <w:r>
        <w:rPr>
          <w:noProof/>
        </w:rPr>
        <w:drawing>
          <wp:anchor distT="0" distB="0" distL="114300" distR="114300" simplePos="0" relativeHeight="251662336" behindDoc="0" locked="0" layoutInCell="1" allowOverlap="1" wp14:anchorId="2705D119" wp14:editId="4385C74F">
            <wp:simplePos x="0" y="0"/>
            <wp:positionH relativeFrom="margin">
              <wp:align>right</wp:align>
            </wp:positionH>
            <wp:positionV relativeFrom="paragraph">
              <wp:posOffset>136</wp:posOffset>
            </wp:positionV>
            <wp:extent cx="1810385" cy="1240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1240155"/>
                    </a:xfrm>
                    <a:prstGeom prst="rect">
                      <a:avLst/>
                    </a:prstGeom>
                    <a:noFill/>
                  </pic:spPr>
                </pic:pic>
              </a:graphicData>
            </a:graphic>
          </wp:anchor>
        </w:drawing>
      </w:r>
      <w:r w:rsidR="00870D0A">
        <w:t>Globalisation</w:t>
      </w:r>
    </w:p>
    <w:p w14:paraId="50A3D43D" w14:textId="24DA4849" w:rsidR="00F4226E" w:rsidRDefault="00F4226E" w:rsidP="00F4226E">
      <w:pPr>
        <w:pStyle w:val="Heading1"/>
      </w:pPr>
      <w:r>
        <w:t>Starter</w:t>
      </w:r>
      <w:r w:rsidR="00E86623">
        <w:t xml:space="preserve">: </w:t>
      </w:r>
      <w:r w:rsidR="002D2930">
        <w:t>Video Task</w:t>
      </w:r>
    </w:p>
    <w:p w14:paraId="70665358" w14:textId="5E3D2F5D" w:rsidR="00EB675F" w:rsidRDefault="00F4226E" w:rsidP="00F3498E">
      <w:r>
        <w:rPr>
          <w:b/>
          <w:bCs/>
          <w:u w:val="single"/>
        </w:rPr>
        <w:t>Instructions:</w:t>
      </w:r>
      <w:r>
        <w:t xml:space="preserve"> </w:t>
      </w:r>
      <w:r w:rsidR="002D2930">
        <w:t>Watch the video</w:t>
      </w:r>
      <w:r>
        <w:t xml:space="preserve"> </w:t>
      </w:r>
      <w:r w:rsidR="002D2930">
        <w:t xml:space="preserve">and answer the </w:t>
      </w:r>
      <w:r>
        <w:t xml:space="preserve">below </w:t>
      </w:r>
      <w:r w:rsidR="005471FA">
        <w:t>discussion</w:t>
      </w:r>
      <w:r>
        <w:t xml:space="preserve"> question</w:t>
      </w:r>
      <w:r w:rsidR="00C1386A">
        <w:t>s</w:t>
      </w:r>
    </w:p>
    <w:p w14:paraId="091F9CE4" w14:textId="4D73495D" w:rsidR="002D2930" w:rsidRPr="002D2930" w:rsidRDefault="002D2930" w:rsidP="00F3498E">
      <w:pPr>
        <w:rPr>
          <w:b/>
          <w:bCs/>
          <w:u w:val="single"/>
        </w:rPr>
      </w:pPr>
      <w:r w:rsidRPr="002D2930">
        <w:rPr>
          <w:b/>
          <w:bCs/>
          <w:u w:val="single"/>
        </w:rPr>
        <w:t>Link:</w:t>
      </w:r>
    </w:p>
    <w:p w14:paraId="4F8CB3E7" w14:textId="0D648B3A" w:rsidR="002D2930" w:rsidRDefault="00484969" w:rsidP="002D2930">
      <w:pPr>
        <w:jc w:val="center"/>
      </w:pPr>
      <w:hyperlink r:id="rId8" w:history="1">
        <w:r w:rsidR="002D2930" w:rsidRPr="00E16176">
          <w:rPr>
            <w:rStyle w:val="Hyperlink"/>
          </w:rPr>
          <w:t>https://www.youtube.com/watch?v=shepp7De_4o</w:t>
        </w:r>
      </w:hyperlink>
    </w:p>
    <w:p w14:paraId="14158E94" w14:textId="30110601" w:rsidR="002D2930" w:rsidRPr="002D2930" w:rsidRDefault="002D2930" w:rsidP="00F3498E">
      <w:pPr>
        <w:rPr>
          <w:b/>
          <w:bCs/>
          <w:u w:val="single"/>
        </w:rPr>
      </w:pPr>
      <w:r w:rsidRPr="002D2930">
        <w:rPr>
          <w:b/>
          <w:bCs/>
          <w:u w:val="single"/>
        </w:rPr>
        <w:t>Question:</w:t>
      </w:r>
    </w:p>
    <w:p w14:paraId="7140654E" w14:textId="44FF20AE" w:rsidR="005471FA" w:rsidRPr="005471FA" w:rsidRDefault="005471FA" w:rsidP="005471FA">
      <w:r w:rsidRPr="005471FA">
        <w:t>What is globalisation</w:t>
      </w:r>
      <w:r w:rsidR="0083450C">
        <w:t xml:space="preserve"> all about</w:t>
      </w:r>
      <w:r w:rsidRPr="005471FA">
        <w:t>?</w:t>
      </w:r>
    </w:p>
    <w:p w14:paraId="7D0C5A8C" w14:textId="77777777" w:rsidR="005471FA" w:rsidRDefault="005471FA" w:rsidP="005471FA">
      <w:r w:rsidRPr="00F86E91">
        <w:t>……………………………………………………………………………………………………………………………………………………………………………………</w:t>
      </w:r>
    </w:p>
    <w:p w14:paraId="5DFA990E" w14:textId="1BF28092" w:rsidR="005471FA" w:rsidRDefault="005471FA" w:rsidP="005471FA">
      <w:r w:rsidRPr="00F86E91">
        <w:t>……………………………………………………………………………………………………………………………………………………………………………………</w:t>
      </w:r>
    </w:p>
    <w:p w14:paraId="413B3050" w14:textId="0820D5CB" w:rsidR="0083450C" w:rsidRDefault="0083450C" w:rsidP="005471FA">
      <w:r w:rsidRPr="00F86E91">
        <w:t>……………………………………………………………………………………………………………………………………………………………………………………</w:t>
      </w:r>
    </w:p>
    <w:p w14:paraId="385E87AE" w14:textId="77777777" w:rsidR="004C3B93" w:rsidRDefault="004C3B93" w:rsidP="004C3B93">
      <w:r w:rsidRPr="00F86E91">
        <w:t>……………………………………………………………………………………………………………………………………………………………………………………</w:t>
      </w:r>
    </w:p>
    <w:p w14:paraId="1F59D5B9" w14:textId="22707728" w:rsidR="00C1386A" w:rsidRDefault="00C1386A" w:rsidP="004C3B93">
      <w:r>
        <w:rPr>
          <w:b/>
          <w:bCs/>
        </w:rPr>
        <w:t xml:space="preserve">Extension: </w:t>
      </w:r>
      <w:r>
        <w:t xml:space="preserve">Do </w:t>
      </w:r>
      <w:r w:rsidR="00134A87">
        <w:t>you</w:t>
      </w:r>
      <w:r>
        <w:t xml:space="preserve"> </w:t>
      </w:r>
      <w:r w:rsidR="00134A87">
        <w:t xml:space="preserve">totally </w:t>
      </w:r>
      <w:r>
        <w:t xml:space="preserve">agree with </w:t>
      </w:r>
      <w:r w:rsidR="00134A87" w:rsidRPr="00134A87">
        <w:t>Dr Pirie</w:t>
      </w:r>
      <w:r w:rsidR="00134A87">
        <w:t>’s assessment of the benefits of globalisation?</w:t>
      </w:r>
    </w:p>
    <w:p w14:paraId="214B914E" w14:textId="77777777" w:rsidR="00134A87" w:rsidRDefault="00134A87" w:rsidP="00134A87">
      <w:r w:rsidRPr="00F86E91">
        <w:t>……………………………………………………………………………………………………………………………………………………………………………………</w:t>
      </w:r>
    </w:p>
    <w:p w14:paraId="6B121FA5" w14:textId="77777777" w:rsidR="00134A87" w:rsidRDefault="00134A87" w:rsidP="00134A87">
      <w:r w:rsidRPr="00F86E91">
        <w:t>……………………………………………………………………………………………………………………………………………………………………………………</w:t>
      </w:r>
    </w:p>
    <w:p w14:paraId="3154F3A1" w14:textId="77777777" w:rsidR="00134A87" w:rsidRDefault="00134A87" w:rsidP="00134A87">
      <w:r w:rsidRPr="00F86E91">
        <w:t>……………………………………………………………………………………………………………………………………………………………………………………</w:t>
      </w:r>
    </w:p>
    <w:p w14:paraId="4A686084" w14:textId="77777777" w:rsidR="00134A87" w:rsidRPr="00C1386A" w:rsidRDefault="00134A87" w:rsidP="004C3B93"/>
    <w:p w14:paraId="32E931FC" w14:textId="1C8E4F2A" w:rsidR="00036E9A" w:rsidRPr="00A731F9" w:rsidRDefault="00036E9A" w:rsidP="00036E9A">
      <w:pPr>
        <w:pStyle w:val="Heading1"/>
      </w:pPr>
      <w:r w:rsidRPr="00A731F9">
        <w:t>Presentation</w:t>
      </w:r>
      <w:r>
        <w:t xml:space="preserve"> 1 </w:t>
      </w:r>
      <w:r w:rsidR="00AC3C0F">
        <w:t xml:space="preserve">- </w:t>
      </w:r>
      <w:r w:rsidR="00AC3C0F" w:rsidRPr="00AC3C0F">
        <w:t>Intro to Globalisation</w:t>
      </w:r>
    </w:p>
    <w:p w14:paraId="0C2D4248" w14:textId="77777777" w:rsidR="00AC3C0F" w:rsidRDefault="00036E9A" w:rsidP="00AC3C0F">
      <w:r>
        <w:t>Complete the activities</w:t>
      </w:r>
      <w:r w:rsidR="00AC3C0F">
        <w:t xml:space="preserve"> </w:t>
      </w:r>
      <w:proofErr w:type="gramStart"/>
      <w:r w:rsidR="00AC3C0F">
        <w:t>so as to</w:t>
      </w:r>
      <w:proofErr w:type="gramEnd"/>
      <w:r w:rsidR="00AC3C0F">
        <w:t xml:space="preserve"> have a complete set of notes:</w:t>
      </w:r>
    </w:p>
    <w:p w14:paraId="3F5484AB" w14:textId="12FAF971" w:rsidR="00AC3C0F" w:rsidRDefault="00AC3C0F" w:rsidP="00AC3C0F">
      <w:pPr>
        <w:rPr>
          <w:i/>
          <w:iCs/>
        </w:rPr>
      </w:pPr>
      <w:r w:rsidRPr="00895935">
        <w:rPr>
          <w:b/>
          <w:bCs/>
          <w:u w:val="single"/>
        </w:rPr>
        <w:t>Definition:</w:t>
      </w:r>
      <w:r>
        <w:t xml:space="preserve"> </w:t>
      </w:r>
      <w:r>
        <w:rPr>
          <w:i/>
          <w:iCs/>
        </w:rPr>
        <w:t>Globalisation</w:t>
      </w:r>
    </w:p>
    <w:p w14:paraId="28727D06" w14:textId="77777777" w:rsidR="00AC3C0F" w:rsidRDefault="00AC3C0F" w:rsidP="00AC3C0F">
      <w:r w:rsidRPr="00F86E91">
        <w:t>……………………………………………………………………………………………………………………………………………………………………………………</w:t>
      </w:r>
    </w:p>
    <w:p w14:paraId="52D367B7" w14:textId="77777777" w:rsidR="00AC3C0F" w:rsidRDefault="00AC3C0F" w:rsidP="00AC3C0F">
      <w:r w:rsidRPr="00F86E91">
        <w:t>……………………………………………………………………………………………………………………………………………………………………………………</w:t>
      </w:r>
    </w:p>
    <w:p w14:paraId="3BDCE280" w14:textId="77777777" w:rsidR="001F672B" w:rsidRDefault="001F672B" w:rsidP="001F672B">
      <w:pPr>
        <w:ind w:firstLine="720"/>
      </w:pPr>
      <w:r w:rsidRPr="001F672B">
        <w:rPr>
          <w:i/>
          <w:iCs/>
          <w:lang w:val="en-US"/>
        </w:rPr>
        <w:t>Integration:</w:t>
      </w:r>
      <w:r w:rsidRPr="001F672B">
        <w:rPr>
          <w:b/>
          <w:bCs/>
          <w:lang w:val="en-US"/>
        </w:rPr>
        <w:t xml:space="preserve"> </w:t>
      </w:r>
      <w:r w:rsidRPr="00F86E91">
        <w:t>……………………………………………………………………………………………………………………………………………………………………………………</w:t>
      </w:r>
    </w:p>
    <w:p w14:paraId="2E461691" w14:textId="77777777" w:rsidR="001F672B" w:rsidRDefault="001F672B" w:rsidP="001F672B">
      <w:r w:rsidRPr="00F86E91">
        <w:t>……………………………………………………………………………………………………………………………………………………………………………………</w:t>
      </w:r>
    </w:p>
    <w:p w14:paraId="7A1EE6BD" w14:textId="77777777" w:rsidR="001F672B" w:rsidRPr="001F672B" w:rsidRDefault="001F672B" w:rsidP="001F672B">
      <w:pPr>
        <w:ind w:firstLine="720"/>
        <w:rPr>
          <w:i/>
          <w:iCs/>
          <w:lang w:val="en-US"/>
        </w:rPr>
      </w:pPr>
      <w:r w:rsidRPr="001F672B">
        <w:rPr>
          <w:i/>
          <w:iCs/>
          <w:lang w:val="en-US"/>
        </w:rPr>
        <w:t xml:space="preserve">Interdependence: </w:t>
      </w:r>
    </w:p>
    <w:p w14:paraId="6B4FEE69" w14:textId="77777777" w:rsidR="001F672B" w:rsidRDefault="001F672B" w:rsidP="001F672B">
      <w:r w:rsidRPr="00F86E91">
        <w:t>……………………………………………………………………………………………………………………………………………………………………………………</w:t>
      </w:r>
    </w:p>
    <w:p w14:paraId="5FDF8B9C" w14:textId="77777777" w:rsidR="001F672B" w:rsidRDefault="001F672B" w:rsidP="001F672B">
      <w:r w:rsidRPr="00F86E91">
        <w:t>……………………………………………………………………………………………………………………………………………………………………………………</w:t>
      </w:r>
    </w:p>
    <w:p w14:paraId="4C6BACCC" w14:textId="77777777" w:rsidR="006475B7" w:rsidRDefault="006475B7" w:rsidP="001F672B"/>
    <w:p w14:paraId="41C80EB6" w14:textId="6D2A49E9" w:rsidR="00036E9A" w:rsidRDefault="00D7231D" w:rsidP="00036E9A">
      <w:pPr>
        <w:rPr>
          <w:i/>
          <w:iCs/>
          <w:lang w:val="en-US"/>
        </w:rPr>
      </w:pPr>
      <w:r>
        <w:rPr>
          <w:b/>
          <w:bCs/>
          <w:u w:val="single"/>
          <w:lang w:val="en-US"/>
        </w:rPr>
        <w:t>Key Notes:</w:t>
      </w:r>
      <w:r>
        <w:rPr>
          <w:lang w:val="en-US"/>
        </w:rPr>
        <w:t xml:space="preserve"> </w:t>
      </w:r>
      <w:r>
        <w:rPr>
          <w:i/>
          <w:iCs/>
          <w:lang w:val="en-US"/>
        </w:rPr>
        <w:t>Four types of I</w:t>
      </w:r>
      <w:r w:rsidR="009B33A4">
        <w:rPr>
          <w:i/>
          <w:iCs/>
          <w:lang w:val="en-US"/>
        </w:rPr>
        <w:t>ntegration</w:t>
      </w:r>
    </w:p>
    <w:p w14:paraId="6D44D1FE" w14:textId="77777777" w:rsidR="009B33A4" w:rsidRPr="009B33A4" w:rsidRDefault="009B33A4" w:rsidP="009B33A4">
      <w:pPr>
        <w:pStyle w:val="ListParagraph"/>
        <w:numPr>
          <w:ilvl w:val="0"/>
          <w:numId w:val="7"/>
        </w:numPr>
      </w:pPr>
      <w:r w:rsidRPr="009B33A4">
        <w:t>Free trade of G&amp;S.</w:t>
      </w:r>
    </w:p>
    <w:p w14:paraId="0438E50E" w14:textId="77777777" w:rsidR="009B33A4" w:rsidRPr="009B33A4" w:rsidRDefault="009B33A4" w:rsidP="009B33A4">
      <w:pPr>
        <w:pStyle w:val="ListParagraph"/>
        <w:numPr>
          <w:ilvl w:val="0"/>
          <w:numId w:val="7"/>
        </w:numPr>
      </w:pPr>
      <w:r w:rsidRPr="009B33A4">
        <w:t>Free movement of labour between countries.</w:t>
      </w:r>
    </w:p>
    <w:p w14:paraId="15B7ED3B" w14:textId="77777777" w:rsidR="009B33A4" w:rsidRPr="009B33A4" w:rsidRDefault="009B33A4" w:rsidP="009B33A4">
      <w:pPr>
        <w:pStyle w:val="ListParagraph"/>
        <w:numPr>
          <w:ilvl w:val="0"/>
          <w:numId w:val="7"/>
        </w:numPr>
      </w:pPr>
      <w:r w:rsidRPr="009B33A4">
        <w:t>Free movement of capital.</w:t>
      </w:r>
    </w:p>
    <w:p w14:paraId="4C14AB2D" w14:textId="0B9C597A" w:rsidR="009B33A4" w:rsidRPr="009B33A4" w:rsidRDefault="009B33A4" w:rsidP="009B33A4">
      <w:pPr>
        <w:pStyle w:val="ListParagraph"/>
        <w:numPr>
          <w:ilvl w:val="0"/>
          <w:numId w:val="7"/>
        </w:numPr>
      </w:pPr>
      <w:r w:rsidRPr="009B33A4">
        <w:t xml:space="preserve">Free interchange of technology and ‘intellectual capital’ </w:t>
      </w:r>
      <w:r>
        <w:t>(</w:t>
      </w:r>
      <w:proofErr w:type="gramStart"/>
      <w:r w:rsidRPr="009B33A4">
        <w:t>i.e.</w:t>
      </w:r>
      <w:proofErr w:type="gramEnd"/>
      <w:r w:rsidRPr="009B33A4">
        <w:t xml:space="preserve"> ideas.</w:t>
      </w:r>
      <w:r>
        <w:t>)</w:t>
      </w:r>
    </w:p>
    <w:p w14:paraId="34C326AB" w14:textId="66720BA8" w:rsidR="00D60A96" w:rsidRPr="00D60A96" w:rsidRDefault="00D60A96" w:rsidP="00D60A96">
      <w:r w:rsidRPr="00D60A96">
        <w:rPr>
          <w:b/>
          <w:bCs/>
          <w:u w:val="single"/>
        </w:rPr>
        <w:lastRenderedPageBreak/>
        <w:t>Stat:</w:t>
      </w:r>
      <w:r w:rsidRPr="00D60A96">
        <w:rPr>
          <w:b/>
          <w:bCs/>
        </w:rPr>
        <w:t xml:space="preserve"> </w:t>
      </w:r>
      <w:r w:rsidRPr="00D60A96">
        <w:t xml:space="preserve">The share of global GDP accounted for by exports of goods and services has risen from </w:t>
      </w:r>
      <w:r>
        <w:t>______</w:t>
      </w:r>
      <w:r w:rsidRPr="00D60A96">
        <w:t xml:space="preserve">% in 1960 to almost </w:t>
      </w:r>
      <w:r>
        <w:t>______</w:t>
      </w:r>
      <w:r w:rsidRPr="00D60A96">
        <w:t>% now.</w:t>
      </w:r>
    </w:p>
    <w:p w14:paraId="7DC93E9D" w14:textId="402AFC97" w:rsidR="00D60A96" w:rsidRPr="009B33A4" w:rsidRDefault="00D60A96" w:rsidP="000A0E08">
      <w:pPr>
        <w:ind w:firstLine="720"/>
      </w:pPr>
      <w:r>
        <w:rPr>
          <w:b/>
          <w:bCs/>
          <w:u w:val="single"/>
        </w:rPr>
        <w:t>Question:</w:t>
      </w:r>
      <w:r>
        <w:rPr>
          <w:b/>
          <w:bCs/>
        </w:rPr>
        <w:t xml:space="preserve"> </w:t>
      </w:r>
      <w:r w:rsidRPr="000A0E08">
        <w:rPr>
          <w:i/>
          <w:iCs/>
        </w:rPr>
        <w:t>What does this suggest about the world?</w:t>
      </w:r>
    </w:p>
    <w:p w14:paraId="149B244D" w14:textId="26C99BD5" w:rsidR="00086A29" w:rsidRDefault="00D60A96" w:rsidP="00F3498E">
      <w:r w:rsidRPr="00F86E91">
        <w:t>……………………………………………………………………………………………………………………………………………………………………………………</w:t>
      </w:r>
    </w:p>
    <w:p w14:paraId="12D78EB4" w14:textId="77777777" w:rsidR="00797EF0" w:rsidRDefault="00797EF0" w:rsidP="00797EF0">
      <w:pPr>
        <w:pStyle w:val="Heading1"/>
      </w:pPr>
    </w:p>
    <w:p w14:paraId="3F2CACF5" w14:textId="3CAFD645" w:rsidR="00C91883" w:rsidRDefault="00C91883" w:rsidP="00797EF0">
      <w:pPr>
        <w:pStyle w:val="Heading1"/>
      </w:pPr>
      <w:r>
        <w:t>Discussio</w:t>
      </w:r>
      <w:r w:rsidR="00797EF0">
        <w:t>n</w:t>
      </w:r>
      <w:r>
        <w:t xml:space="preserve"> Task: Exemplifying Integration</w:t>
      </w:r>
    </w:p>
    <w:p w14:paraId="1F66609B" w14:textId="77777777" w:rsidR="00797EF0" w:rsidRDefault="00814D4B">
      <w:r>
        <w:rPr>
          <w:b/>
          <w:bCs/>
          <w:u w:val="single"/>
        </w:rPr>
        <w:t>Instructions:</w:t>
      </w:r>
      <w:r>
        <w:t xml:space="preserve"> For the four types of</w:t>
      </w:r>
      <w:r w:rsidR="00797EF0">
        <w:t xml:space="preserve"> integration, list all the real-world examples you can think of integration increasing</w:t>
      </w:r>
    </w:p>
    <w:tbl>
      <w:tblPr>
        <w:tblStyle w:val="TableGrid"/>
        <w:tblW w:w="10656" w:type="dxa"/>
        <w:tblLook w:val="04A0" w:firstRow="1" w:lastRow="0" w:firstColumn="1" w:lastColumn="0" w:noHBand="0" w:noVBand="1"/>
      </w:tblPr>
      <w:tblGrid>
        <w:gridCol w:w="5328"/>
        <w:gridCol w:w="5328"/>
      </w:tblGrid>
      <w:tr w:rsidR="00797EF0" w14:paraId="561FC0C7" w14:textId="77777777" w:rsidTr="00AF333B">
        <w:trPr>
          <w:trHeight w:val="4076"/>
        </w:trPr>
        <w:tc>
          <w:tcPr>
            <w:tcW w:w="5328" w:type="dxa"/>
          </w:tcPr>
          <w:p w14:paraId="745B03BB" w14:textId="58F1860E" w:rsidR="00797EF0" w:rsidRDefault="00797EF0" w:rsidP="00797EF0">
            <w:pPr>
              <w:jc w:val="center"/>
            </w:pPr>
            <w:r>
              <w:t>Free Trade of G&amp;S</w:t>
            </w:r>
          </w:p>
        </w:tc>
        <w:tc>
          <w:tcPr>
            <w:tcW w:w="5328" w:type="dxa"/>
          </w:tcPr>
          <w:p w14:paraId="14F09F17" w14:textId="77777777" w:rsidR="00797EF0" w:rsidRDefault="00AF333B" w:rsidP="00797EF0">
            <w:pPr>
              <w:jc w:val="center"/>
            </w:pPr>
            <w:r>
              <w:t>Free movement of Labour between countries</w:t>
            </w:r>
          </w:p>
          <w:p w14:paraId="62AB065B" w14:textId="551154D7" w:rsidR="00AF333B" w:rsidRDefault="00AF333B" w:rsidP="00797EF0">
            <w:pPr>
              <w:jc w:val="center"/>
            </w:pPr>
          </w:p>
        </w:tc>
      </w:tr>
      <w:tr w:rsidR="00797EF0" w14:paraId="28ECBD4D" w14:textId="77777777" w:rsidTr="00AF333B">
        <w:trPr>
          <w:trHeight w:val="3947"/>
        </w:trPr>
        <w:tc>
          <w:tcPr>
            <w:tcW w:w="5328" w:type="dxa"/>
          </w:tcPr>
          <w:p w14:paraId="1B336577" w14:textId="4F1052AE" w:rsidR="00797EF0" w:rsidRDefault="00AF333B" w:rsidP="00797EF0">
            <w:pPr>
              <w:jc w:val="center"/>
            </w:pPr>
            <w:r>
              <w:t>Free movement of capital</w:t>
            </w:r>
          </w:p>
        </w:tc>
        <w:tc>
          <w:tcPr>
            <w:tcW w:w="5328" w:type="dxa"/>
          </w:tcPr>
          <w:p w14:paraId="1DC85189" w14:textId="3A511EA4" w:rsidR="00797EF0" w:rsidRDefault="00AF333B" w:rsidP="00797EF0">
            <w:pPr>
              <w:jc w:val="center"/>
            </w:pPr>
            <w:r w:rsidRPr="00AF333B">
              <w:t>Free interchange of technology and ‘intellectual capital’ (</w:t>
            </w:r>
            <w:proofErr w:type="gramStart"/>
            <w:r w:rsidRPr="00AF333B">
              <w:t>i.e.</w:t>
            </w:r>
            <w:proofErr w:type="gramEnd"/>
            <w:r w:rsidRPr="00AF333B">
              <w:t xml:space="preserve"> ideas.)</w:t>
            </w:r>
          </w:p>
        </w:tc>
      </w:tr>
    </w:tbl>
    <w:p w14:paraId="1B50AB80" w14:textId="77777777" w:rsidR="00AF333B" w:rsidRDefault="00AF333B"/>
    <w:p w14:paraId="114B9449" w14:textId="77777777" w:rsidR="000949C2" w:rsidRDefault="000949C2">
      <w:r>
        <w:t>What real world examples of increased interdependence can you think of?</w:t>
      </w:r>
    </w:p>
    <w:p w14:paraId="1B847543" w14:textId="77777777" w:rsidR="000949C2" w:rsidRDefault="000949C2" w:rsidP="000949C2">
      <w:r w:rsidRPr="00F86E91">
        <w:t>……………………………………………………………………………………………………………………………………………………………………………………</w:t>
      </w:r>
    </w:p>
    <w:p w14:paraId="43933C6B" w14:textId="77777777" w:rsidR="000949C2" w:rsidRDefault="000949C2" w:rsidP="000949C2">
      <w:r w:rsidRPr="00F86E91">
        <w:t>……………………………………………………………………………………………………………………………………………………………………………………</w:t>
      </w:r>
    </w:p>
    <w:p w14:paraId="0A21D7A2" w14:textId="77777777" w:rsidR="000949C2" w:rsidRDefault="000949C2" w:rsidP="000949C2">
      <w:r w:rsidRPr="00F86E91">
        <w:t>……………………………………………………………………………………………………………………………………………………………………………………</w:t>
      </w:r>
    </w:p>
    <w:p w14:paraId="4F5A1075" w14:textId="77777777" w:rsidR="000949C2" w:rsidRDefault="000949C2" w:rsidP="000949C2">
      <w:r w:rsidRPr="00F86E91">
        <w:t>……………………………………………………………………………………………………………………………………………………………………………………</w:t>
      </w:r>
    </w:p>
    <w:p w14:paraId="1F6C0070" w14:textId="1A282622" w:rsidR="00086A29" w:rsidRDefault="00086A29">
      <w:r>
        <w:br w:type="page"/>
      </w:r>
    </w:p>
    <w:p w14:paraId="4AA80CB2" w14:textId="63E3E858" w:rsidR="003323FD" w:rsidRPr="00A731F9" w:rsidRDefault="003323FD" w:rsidP="003323FD">
      <w:pPr>
        <w:pStyle w:val="Heading1"/>
      </w:pPr>
      <w:r w:rsidRPr="00A731F9">
        <w:lastRenderedPageBreak/>
        <w:t>Presentation</w:t>
      </w:r>
      <w:r>
        <w:t xml:space="preserve"> 2 – Causes of</w:t>
      </w:r>
      <w:r w:rsidRPr="00AC3C0F">
        <w:t xml:space="preserve"> Globalisation</w:t>
      </w:r>
    </w:p>
    <w:p w14:paraId="2BFBF550" w14:textId="77777777" w:rsidR="003323FD" w:rsidRDefault="003323FD" w:rsidP="003323FD">
      <w:r>
        <w:t xml:space="preserve">Complete the activities </w:t>
      </w:r>
      <w:proofErr w:type="gramStart"/>
      <w:r>
        <w:t>so as to</w:t>
      </w:r>
      <w:proofErr w:type="gramEnd"/>
      <w:r>
        <w:t xml:space="preserve"> have a complete set of notes:</w:t>
      </w:r>
    </w:p>
    <w:p w14:paraId="1161561E" w14:textId="1BEC6E62" w:rsidR="006F45B2" w:rsidRDefault="006F45B2" w:rsidP="003323FD">
      <w:r>
        <w:rPr>
          <w:b/>
          <w:bCs/>
          <w:u w:val="single"/>
        </w:rPr>
        <w:t>Elaborate:</w:t>
      </w:r>
      <w:r>
        <w:rPr>
          <w:b/>
          <w:bCs/>
        </w:rPr>
        <w:t xml:space="preserve"> </w:t>
      </w:r>
      <w:r>
        <w:t>Elaborate on the below causes of globalisation</w:t>
      </w:r>
    </w:p>
    <w:p w14:paraId="5ACB80EB" w14:textId="3F4E574D" w:rsidR="003E5445" w:rsidRPr="00176CC6" w:rsidRDefault="00625FBC" w:rsidP="003323FD">
      <w:pPr>
        <w:rPr>
          <w:i/>
          <w:iCs/>
          <w:lang w:val="en-US"/>
        </w:rPr>
      </w:pPr>
      <w:r w:rsidRPr="003323FD">
        <w:rPr>
          <w:i/>
          <w:iCs/>
          <w:lang w:val="en-US"/>
        </w:rPr>
        <w:t>Containeri</w:t>
      </w:r>
      <w:r>
        <w:rPr>
          <w:i/>
          <w:iCs/>
          <w:lang w:val="en-US"/>
        </w:rPr>
        <w:t>s</w:t>
      </w:r>
      <w:r w:rsidRPr="003323FD">
        <w:rPr>
          <w:i/>
          <w:iCs/>
          <w:lang w:val="en-US"/>
        </w:rPr>
        <w:t>ation</w:t>
      </w:r>
      <w:r w:rsidR="003323FD" w:rsidRPr="003323FD">
        <w:rPr>
          <w:i/>
          <w:iCs/>
          <w:lang w:val="en-US"/>
        </w:rPr>
        <w:t xml:space="preserve">: </w:t>
      </w:r>
    </w:p>
    <w:p w14:paraId="452562ED" w14:textId="77777777" w:rsidR="003E5445" w:rsidRDefault="003E5445" w:rsidP="003E5445">
      <w:r w:rsidRPr="00F86E91">
        <w:t>……………………………………………………………………………………………………………………………………………………………………………………</w:t>
      </w:r>
    </w:p>
    <w:p w14:paraId="46510486" w14:textId="77777777" w:rsidR="003E5445" w:rsidRDefault="003E5445" w:rsidP="003E5445">
      <w:r w:rsidRPr="00F86E91">
        <w:t>……………………………………………………………………………………………………………………………………………………………………………………</w:t>
      </w:r>
    </w:p>
    <w:p w14:paraId="28665974" w14:textId="77777777" w:rsidR="003E5445" w:rsidRDefault="003E5445" w:rsidP="003E5445">
      <w:r w:rsidRPr="00F86E91">
        <w:t>……………………………………………………………………………………………………………………………………………………………………………………</w:t>
      </w:r>
    </w:p>
    <w:p w14:paraId="7F60F1B3" w14:textId="77777777" w:rsidR="003E5445" w:rsidRDefault="003E5445" w:rsidP="003323FD">
      <w:pPr>
        <w:rPr>
          <w:lang w:val="en-US"/>
        </w:rPr>
      </w:pPr>
    </w:p>
    <w:p w14:paraId="25A75629" w14:textId="17D6FD85" w:rsidR="003323FD" w:rsidRPr="00176CC6" w:rsidRDefault="003323FD" w:rsidP="003323FD">
      <w:pPr>
        <w:rPr>
          <w:i/>
          <w:iCs/>
          <w:lang w:val="en-US"/>
        </w:rPr>
      </w:pPr>
      <w:r w:rsidRPr="003323FD">
        <w:rPr>
          <w:i/>
          <w:iCs/>
          <w:lang w:val="en-US"/>
        </w:rPr>
        <w:t xml:space="preserve">Technological Change: </w:t>
      </w:r>
    </w:p>
    <w:p w14:paraId="50CA96A4" w14:textId="77777777" w:rsidR="003E5445" w:rsidRDefault="003E5445" w:rsidP="003E5445">
      <w:r w:rsidRPr="00F86E91">
        <w:t>……………………………………………………………………………………………………………………………………………………………………………………</w:t>
      </w:r>
    </w:p>
    <w:p w14:paraId="0701DFEB" w14:textId="77777777" w:rsidR="003E5445" w:rsidRDefault="003E5445" w:rsidP="003E5445">
      <w:r w:rsidRPr="00F86E91">
        <w:t>……………………………………………………………………………………………………………………………………………………………………………………</w:t>
      </w:r>
    </w:p>
    <w:p w14:paraId="04F547A7" w14:textId="77777777" w:rsidR="003E5445" w:rsidRPr="003323FD" w:rsidRDefault="003E5445" w:rsidP="003323FD"/>
    <w:p w14:paraId="1FA13C96" w14:textId="61A352B2" w:rsidR="003323FD" w:rsidRPr="00176CC6" w:rsidRDefault="003323FD" w:rsidP="003323FD">
      <w:pPr>
        <w:rPr>
          <w:i/>
          <w:iCs/>
          <w:lang w:val="en-US"/>
        </w:rPr>
      </w:pPr>
      <w:r w:rsidRPr="003323FD">
        <w:rPr>
          <w:i/>
          <w:iCs/>
          <w:lang w:val="en-US"/>
        </w:rPr>
        <w:t xml:space="preserve">Growth of Transnational Corporations (TNCs): </w:t>
      </w:r>
    </w:p>
    <w:p w14:paraId="4984E0E2" w14:textId="77777777" w:rsidR="003E5445" w:rsidRDefault="003E5445" w:rsidP="003E5445">
      <w:r w:rsidRPr="00F86E91">
        <w:t>……………………………………………………………………………………………………………………………………………………………………………………</w:t>
      </w:r>
    </w:p>
    <w:p w14:paraId="42336A61" w14:textId="46A31831" w:rsidR="003E5445" w:rsidRPr="003323FD" w:rsidRDefault="00176CC6" w:rsidP="003323FD">
      <w:r w:rsidRPr="00F86E91">
        <w:t>……………………………………………………………………………………………………………………………………………………………………………………</w:t>
      </w:r>
    </w:p>
    <w:p w14:paraId="079E0A3B" w14:textId="0ECC1D82" w:rsidR="003323FD" w:rsidRPr="00176CC6" w:rsidRDefault="00090E54" w:rsidP="003E5445">
      <w:pPr>
        <w:ind w:left="720"/>
        <w:rPr>
          <w:i/>
          <w:iCs/>
          <w:lang w:val="en-US"/>
        </w:rPr>
      </w:pPr>
      <w:r>
        <w:rPr>
          <w:b/>
          <w:bCs/>
          <w:u w:val="single"/>
          <w:lang w:val="en-US"/>
        </w:rPr>
        <w:t>Definition:</w:t>
      </w:r>
      <w:r>
        <w:rPr>
          <w:b/>
          <w:bCs/>
          <w:lang w:val="en-US"/>
        </w:rPr>
        <w:t xml:space="preserve"> </w:t>
      </w:r>
      <w:r w:rsidR="003323FD" w:rsidRPr="003323FD">
        <w:rPr>
          <w:i/>
          <w:iCs/>
          <w:lang w:val="en-US"/>
        </w:rPr>
        <w:t xml:space="preserve">Transnational Corporations (TNCs): </w:t>
      </w:r>
    </w:p>
    <w:p w14:paraId="251106A7" w14:textId="7F96B32D" w:rsidR="003E5445" w:rsidRPr="003323FD" w:rsidRDefault="003E5445" w:rsidP="003E5445">
      <w:r w:rsidRPr="00F86E91">
        <w:t>……………………………………………………………………………………………………………………………………………………………………………………</w:t>
      </w:r>
    </w:p>
    <w:p w14:paraId="54FB34B3" w14:textId="77777777" w:rsidR="003323FD" w:rsidRPr="003323FD" w:rsidRDefault="003323FD" w:rsidP="003E5445">
      <w:pPr>
        <w:ind w:left="720"/>
      </w:pPr>
      <w:r w:rsidRPr="003323FD">
        <w:rPr>
          <w:lang w:val="en-US"/>
        </w:rPr>
        <w:t>TNCs look to grow their revenues from selling in more markets, but also lowering their average costs through accessing economies of scale.</w:t>
      </w:r>
    </w:p>
    <w:p w14:paraId="58BCC96B" w14:textId="77777777" w:rsidR="00176CC6" w:rsidRDefault="00176CC6" w:rsidP="003323FD">
      <w:pPr>
        <w:rPr>
          <w:b/>
          <w:bCs/>
          <w:lang w:val="en-US"/>
        </w:rPr>
      </w:pPr>
    </w:p>
    <w:p w14:paraId="4421AADE" w14:textId="5D87F6EB" w:rsidR="003323FD" w:rsidRPr="00176CC6" w:rsidRDefault="003323FD" w:rsidP="003323FD">
      <w:pPr>
        <w:rPr>
          <w:i/>
          <w:iCs/>
          <w:lang w:val="en-US"/>
        </w:rPr>
      </w:pPr>
      <w:r w:rsidRPr="003323FD">
        <w:rPr>
          <w:i/>
          <w:iCs/>
          <w:lang w:val="en-US"/>
        </w:rPr>
        <w:t xml:space="preserve">International Finance Flows: </w:t>
      </w:r>
    </w:p>
    <w:p w14:paraId="77608B50" w14:textId="77777777" w:rsidR="00176CC6" w:rsidRDefault="00176CC6" w:rsidP="00176CC6">
      <w:r w:rsidRPr="00F86E91">
        <w:t>……………………………………………………………………………………………………………………………………………………………………………………</w:t>
      </w:r>
    </w:p>
    <w:p w14:paraId="65BCC507" w14:textId="77777777" w:rsidR="00176CC6" w:rsidRDefault="00176CC6" w:rsidP="00176CC6">
      <w:r w:rsidRPr="00F86E91">
        <w:t>……………………………………………………………………………………………………………………………………………………………………………………</w:t>
      </w:r>
    </w:p>
    <w:p w14:paraId="7C3AD093" w14:textId="77777777" w:rsidR="00176CC6" w:rsidRPr="003323FD" w:rsidRDefault="00176CC6" w:rsidP="003323FD">
      <w:pPr>
        <w:rPr>
          <w:i/>
          <w:iCs/>
        </w:rPr>
      </w:pPr>
    </w:p>
    <w:p w14:paraId="5AA4D971" w14:textId="354DC791" w:rsidR="003323FD" w:rsidRPr="00FD5AEE" w:rsidRDefault="003323FD" w:rsidP="003323FD">
      <w:pPr>
        <w:rPr>
          <w:i/>
          <w:iCs/>
          <w:lang w:val="en-US"/>
        </w:rPr>
      </w:pPr>
      <w:r w:rsidRPr="003323FD">
        <w:rPr>
          <w:i/>
          <w:iCs/>
          <w:lang w:val="en-US"/>
        </w:rPr>
        <w:t xml:space="preserve">Government Policy: </w:t>
      </w:r>
    </w:p>
    <w:p w14:paraId="31FEC0B3" w14:textId="77777777" w:rsidR="00FD5AEE" w:rsidRDefault="00FD5AEE" w:rsidP="00FD5AEE">
      <w:r w:rsidRPr="00F86E91">
        <w:t>……………………………………………………………………………………………………………………………………………………………………………………</w:t>
      </w:r>
    </w:p>
    <w:p w14:paraId="56B3277D" w14:textId="58A4287A" w:rsidR="00FD5AEE" w:rsidRPr="003323FD" w:rsidRDefault="00FD5AEE" w:rsidP="003323FD">
      <w:r w:rsidRPr="00F86E91">
        <w:t>……………………………………………………………………………………………………………………………………………………………………………………</w:t>
      </w:r>
    </w:p>
    <w:p w14:paraId="0136B93E" w14:textId="77777777" w:rsidR="003323FD" w:rsidRPr="003323FD" w:rsidRDefault="003323FD" w:rsidP="00FD5AEE">
      <w:pPr>
        <w:ind w:firstLine="720"/>
      </w:pPr>
      <w:r w:rsidRPr="003323FD">
        <w:rPr>
          <w:i/>
          <w:iCs/>
          <w:lang w:val="en-US"/>
        </w:rPr>
        <w:t>However:</w:t>
      </w:r>
      <w:r w:rsidRPr="003323FD">
        <w:rPr>
          <w:b/>
          <w:bCs/>
          <w:lang w:val="en-US"/>
        </w:rPr>
        <w:t xml:space="preserve"> </w:t>
      </w:r>
      <w:r w:rsidRPr="003323FD">
        <w:rPr>
          <w:lang w:val="en-US"/>
        </w:rPr>
        <w:t>Brexit has seen the UK face higher tariffs with some of its biggest trading partners.</w:t>
      </w:r>
    </w:p>
    <w:p w14:paraId="1BF2C857" w14:textId="77777777" w:rsidR="00AA3ECA" w:rsidRDefault="00AA3ECA" w:rsidP="00AA3ECA">
      <w:pPr>
        <w:rPr>
          <w:b/>
          <w:bCs/>
        </w:rPr>
      </w:pPr>
    </w:p>
    <w:p w14:paraId="543B0ABA" w14:textId="6AB8F4A9" w:rsidR="00AA3ECA" w:rsidRPr="00FD5AEE" w:rsidRDefault="00AA3ECA" w:rsidP="00AA3ECA">
      <w:pPr>
        <w:rPr>
          <w:i/>
          <w:iCs/>
          <w:lang w:val="en-US"/>
        </w:rPr>
      </w:pPr>
      <w:r>
        <w:rPr>
          <w:i/>
          <w:iCs/>
          <w:lang w:val="en-US"/>
        </w:rPr>
        <w:t>Trade agreements:</w:t>
      </w:r>
    </w:p>
    <w:p w14:paraId="781776FB" w14:textId="77777777" w:rsidR="00AA3ECA" w:rsidRDefault="00AA3ECA" w:rsidP="00AA3ECA">
      <w:r w:rsidRPr="00F86E91">
        <w:t>……………………………………………………………………………………………………………………………………………………………………………………</w:t>
      </w:r>
    </w:p>
    <w:p w14:paraId="373C6D3A" w14:textId="77777777" w:rsidR="00AA3ECA" w:rsidRPr="003323FD" w:rsidRDefault="00AA3ECA" w:rsidP="00AA3ECA">
      <w:r w:rsidRPr="00F86E91">
        <w:t>……………………………………………………………………………………………………………………………………………………………………………………</w:t>
      </w:r>
    </w:p>
    <w:p w14:paraId="08D4FBC1" w14:textId="77777777" w:rsidR="00767D22" w:rsidRPr="003323FD" w:rsidRDefault="00767D22" w:rsidP="00767D22">
      <w:r w:rsidRPr="00F86E91">
        <w:t>……………………………………………………………………………………………………………………………………………………………………………………</w:t>
      </w:r>
    </w:p>
    <w:p w14:paraId="40503F87" w14:textId="17B5CE72" w:rsidR="00767D22" w:rsidRPr="00FD5AEE" w:rsidRDefault="00767D22" w:rsidP="00767D22">
      <w:pPr>
        <w:rPr>
          <w:i/>
          <w:iCs/>
          <w:lang w:val="en-US"/>
        </w:rPr>
      </w:pPr>
      <w:r>
        <w:rPr>
          <w:i/>
          <w:iCs/>
          <w:lang w:val="en-US"/>
        </w:rPr>
        <w:lastRenderedPageBreak/>
        <w:t>Growth of Trading Blocs:</w:t>
      </w:r>
    </w:p>
    <w:p w14:paraId="61A1FAE1" w14:textId="77777777" w:rsidR="00767D22" w:rsidRDefault="00767D22" w:rsidP="00767D22">
      <w:r w:rsidRPr="00F86E91">
        <w:t>……………………………………………………………………………………………………………………………………………………………………………………</w:t>
      </w:r>
    </w:p>
    <w:p w14:paraId="1E22659A" w14:textId="77777777" w:rsidR="00767D22" w:rsidRPr="003323FD" w:rsidRDefault="00767D22" w:rsidP="00767D22">
      <w:r w:rsidRPr="00F86E91">
        <w:t>……………………………………………………………………………………………………………………………………………………………………………………</w:t>
      </w:r>
    </w:p>
    <w:p w14:paraId="3F627C88" w14:textId="77777777" w:rsidR="00767D22" w:rsidRDefault="00767D22" w:rsidP="00AA3ECA">
      <w:pPr>
        <w:rPr>
          <w:b/>
          <w:bCs/>
        </w:rPr>
      </w:pPr>
    </w:p>
    <w:p w14:paraId="7BD2583E" w14:textId="2BBCA999" w:rsidR="00AA61B1" w:rsidRPr="00FD5AEE" w:rsidRDefault="00AA61B1" w:rsidP="00AA61B1">
      <w:pPr>
        <w:rPr>
          <w:i/>
          <w:iCs/>
          <w:lang w:val="en-US"/>
        </w:rPr>
      </w:pPr>
      <w:r>
        <w:rPr>
          <w:i/>
          <w:iCs/>
          <w:lang w:val="en-US"/>
        </w:rPr>
        <w:t>Greater Labour Mobility:</w:t>
      </w:r>
    </w:p>
    <w:p w14:paraId="4F90359D" w14:textId="77777777" w:rsidR="00AA61B1" w:rsidRDefault="00AA61B1" w:rsidP="00AA61B1">
      <w:r w:rsidRPr="00F86E91">
        <w:t>……………………………………………………………………………………………………………………………………………………………………………………</w:t>
      </w:r>
    </w:p>
    <w:p w14:paraId="6A65A1DF" w14:textId="77777777" w:rsidR="00AA61B1" w:rsidRPr="003323FD" w:rsidRDefault="00AA61B1" w:rsidP="00AA61B1">
      <w:r w:rsidRPr="00F86E91">
        <w:t>……………………………………………………………………………………………………………………………………………………………………………………</w:t>
      </w:r>
    </w:p>
    <w:p w14:paraId="5BB9A3EB" w14:textId="77777777" w:rsidR="00AA61B1" w:rsidRDefault="00AA61B1" w:rsidP="00AA3ECA">
      <w:pPr>
        <w:rPr>
          <w:b/>
          <w:bCs/>
        </w:rPr>
      </w:pPr>
    </w:p>
    <w:p w14:paraId="3606769C" w14:textId="77310738" w:rsidR="00AA61B1" w:rsidRPr="00FD5AEE" w:rsidRDefault="00AA61B1" w:rsidP="00AA61B1">
      <w:pPr>
        <w:rPr>
          <w:i/>
          <w:iCs/>
          <w:lang w:val="en-US"/>
        </w:rPr>
      </w:pPr>
      <w:r>
        <w:rPr>
          <w:i/>
          <w:iCs/>
          <w:lang w:val="en-US"/>
        </w:rPr>
        <w:t>Improvements in transportation</w:t>
      </w:r>
      <w:r w:rsidR="00FF1FE7">
        <w:rPr>
          <w:i/>
          <w:iCs/>
          <w:lang w:val="en-US"/>
        </w:rPr>
        <w:t>:</w:t>
      </w:r>
    </w:p>
    <w:p w14:paraId="310116B7" w14:textId="77777777" w:rsidR="00AA61B1" w:rsidRDefault="00AA61B1" w:rsidP="00AA61B1">
      <w:r w:rsidRPr="00F86E91">
        <w:t>……………………………………………………………………………………………………………………………………………………………………………………</w:t>
      </w:r>
    </w:p>
    <w:p w14:paraId="11D12E5E" w14:textId="77777777" w:rsidR="00AA61B1" w:rsidRPr="003323FD" w:rsidRDefault="00AA61B1" w:rsidP="00AA61B1">
      <w:r w:rsidRPr="00F86E91">
        <w:t>……………………………………………………………………………………………………………………………………………………………………………………</w:t>
      </w:r>
    </w:p>
    <w:p w14:paraId="32C8B83A" w14:textId="77777777" w:rsidR="00FF1FE7" w:rsidRPr="003323FD" w:rsidRDefault="00FF1FE7" w:rsidP="00FF1FE7">
      <w:r w:rsidRPr="00F86E91">
        <w:t>……………………………………………………………………………………………………………………………………………………………………………………</w:t>
      </w:r>
    </w:p>
    <w:p w14:paraId="7F2127F2" w14:textId="77777777" w:rsidR="00AA61B1" w:rsidRDefault="00AA61B1" w:rsidP="00AA3ECA">
      <w:pPr>
        <w:rPr>
          <w:b/>
          <w:bCs/>
        </w:rPr>
      </w:pPr>
    </w:p>
    <w:p w14:paraId="427660E3" w14:textId="77777777" w:rsidR="00FF1FE7" w:rsidRPr="00FF1FE7" w:rsidRDefault="00AA3ECA" w:rsidP="00AA3ECA">
      <w:pPr>
        <w:rPr>
          <w:i/>
          <w:iCs/>
        </w:rPr>
      </w:pPr>
      <w:r w:rsidRPr="00AA3ECA">
        <w:rPr>
          <w:i/>
          <w:iCs/>
        </w:rPr>
        <w:t xml:space="preserve">Greater ‘openness’ of former ‘closed’ economies: </w:t>
      </w:r>
    </w:p>
    <w:p w14:paraId="526FAC52" w14:textId="77777777" w:rsidR="00FF1FE7" w:rsidRPr="003323FD" w:rsidRDefault="00FF1FE7" w:rsidP="00FF1FE7">
      <w:r w:rsidRPr="00F86E91">
        <w:t>……………………………………………………………………………………………………………………………………………………………………………………</w:t>
      </w:r>
    </w:p>
    <w:p w14:paraId="0D004EB3" w14:textId="77777777" w:rsidR="00FF1FE7" w:rsidRPr="003323FD" w:rsidRDefault="00FF1FE7" w:rsidP="00FF1FE7">
      <w:r w:rsidRPr="00F86E91">
        <w:t>……………………………………………………………………………………………………………………………………………………………………………………</w:t>
      </w:r>
    </w:p>
    <w:p w14:paraId="01077E7B" w14:textId="77777777" w:rsidR="00FF1FE7" w:rsidRPr="003323FD" w:rsidRDefault="00FF1FE7" w:rsidP="00FF1FE7">
      <w:r w:rsidRPr="00F86E91">
        <w:t>……………………………………………………………………………………………………………………………………………………………………………………</w:t>
      </w:r>
    </w:p>
    <w:p w14:paraId="337BC566" w14:textId="7505CA20" w:rsidR="00AA3ECA" w:rsidRPr="00AA3ECA" w:rsidRDefault="00AA3ECA" w:rsidP="00AA3ECA">
      <w:r w:rsidRPr="00AA3ECA">
        <w:t>.</w:t>
      </w:r>
      <w:r w:rsidR="00FF1FE7">
        <w:tab/>
      </w:r>
      <w:r w:rsidRPr="00AA3ECA">
        <w:t xml:space="preserve">These play a vital role in the creation of new markets and the provision of </w:t>
      </w:r>
      <w:proofErr w:type="gramStart"/>
      <w:r w:rsidRPr="00AA3ECA">
        <w:t>low cost</w:t>
      </w:r>
      <w:proofErr w:type="gramEnd"/>
      <w:r w:rsidRPr="00AA3ECA">
        <w:t xml:space="preserve"> labour.</w:t>
      </w:r>
    </w:p>
    <w:p w14:paraId="77E6E970" w14:textId="77777777" w:rsidR="003323FD" w:rsidRDefault="003323FD" w:rsidP="003A0D34"/>
    <w:p w14:paraId="076308E6" w14:textId="77777777" w:rsidR="00086A29" w:rsidRDefault="00086A29" w:rsidP="00086A29">
      <w:pPr>
        <w:pStyle w:val="Heading1"/>
      </w:pPr>
      <w:r w:rsidRPr="00713CD9">
        <w:rPr>
          <w:rFonts w:ascii="Arial" w:eastAsia="Arial" w:hAnsi="Arial" w:cs="Arial"/>
          <w:noProof/>
          <w:color w:val="494949"/>
          <w:sz w:val="20"/>
          <w:szCs w:val="26"/>
          <w:lang w:eastAsia="en-GB"/>
        </w:rPr>
        <w:drawing>
          <wp:anchor distT="152400" distB="152400" distL="152400" distR="152400" simplePos="0" relativeHeight="251664384" behindDoc="0" locked="0" layoutInCell="1" allowOverlap="1" wp14:anchorId="24BB3D9C" wp14:editId="3E3749BC">
            <wp:simplePos x="0" y="0"/>
            <wp:positionH relativeFrom="margin">
              <wp:posOffset>3469640</wp:posOffset>
            </wp:positionH>
            <wp:positionV relativeFrom="line">
              <wp:posOffset>1905</wp:posOffset>
            </wp:positionV>
            <wp:extent cx="3477260" cy="1971040"/>
            <wp:effectExtent l="0" t="0" r="8890" b="0"/>
            <wp:wrapSquare wrapText="bothSides"/>
            <wp:docPr id="1073741825" name="officeArt object"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Chart, line chart&#10;&#10;Description automatically generated"/>
                    <pic:cNvPicPr/>
                  </pic:nvPicPr>
                  <pic:blipFill>
                    <a:blip r:embed="rId9"/>
                    <a:stretch>
                      <a:fillRect/>
                    </a:stretch>
                  </pic:blipFill>
                  <pic:spPr>
                    <a:xfrm>
                      <a:off x="0" y="0"/>
                      <a:ext cx="3477260" cy="19710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Article Task: </w:t>
      </w:r>
      <w:r w:rsidRPr="002F153A">
        <w:t xml:space="preserve">The </w:t>
      </w:r>
      <w:r>
        <w:t>H</w:t>
      </w:r>
      <w:r w:rsidRPr="002F153A">
        <w:t xml:space="preserve">istory of </w:t>
      </w:r>
      <w:r>
        <w:t>G</w:t>
      </w:r>
      <w:r w:rsidRPr="002F153A">
        <w:t>lobalisation</w:t>
      </w:r>
      <w:r>
        <w:t xml:space="preserve"> -</w:t>
      </w:r>
      <w:r w:rsidRPr="002F153A">
        <w:t xml:space="preserve"> Railroads and </w:t>
      </w:r>
      <w:r>
        <w:t>H</w:t>
      </w:r>
      <w:r w:rsidRPr="002F153A">
        <w:t>egemons</w:t>
      </w:r>
    </w:p>
    <w:p w14:paraId="7D5921B7" w14:textId="77777777" w:rsidR="00086A29" w:rsidRDefault="00086A29" w:rsidP="00086A29">
      <w:pPr>
        <w:spacing w:after="0"/>
        <w:rPr>
          <w:i/>
        </w:rPr>
      </w:pPr>
      <w:r>
        <w:rPr>
          <w:b/>
          <w:u w:val="single"/>
        </w:rPr>
        <w:t>Instr</w:t>
      </w:r>
      <w:r w:rsidRPr="00A731F9">
        <w:rPr>
          <w:b/>
          <w:u w:val="single"/>
        </w:rPr>
        <w:t>u</w:t>
      </w:r>
      <w:r>
        <w:rPr>
          <w:b/>
          <w:u w:val="single"/>
        </w:rPr>
        <w:t>c</w:t>
      </w:r>
      <w:r w:rsidRPr="00A731F9">
        <w:rPr>
          <w:b/>
          <w:u w:val="single"/>
        </w:rPr>
        <w:t>tions:</w:t>
      </w:r>
      <w:r>
        <w:rPr>
          <w:i/>
        </w:rPr>
        <w:t xml:space="preserve"> </w:t>
      </w:r>
    </w:p>
    <w:p w14:paraId="5F6F523B" w14:textId="77777777" w:rsidR="00086A29" w:rsidRPr="00D8534C" w:rsidRDefault="00086A29" w:rsidP="00086A29">
      <w:pPr>
        <w:pStyle w:val="ListParagraph"/>
        <w:numPr>
          <w:ilvl w:val="0"/>
          <w:numId w:val="4"/>
        </w:numPr>
        <w:rPr>
          <w:iCs/>
        </w:rPr>
      </w:pPr>
      <w:r w:rsidRPr="00D8534C">
        <w:rPr>
          <w:iCs/>
        </w:rPr>
        <w:t xml:space="preserve">Read, </w:t>
      </w:r>
      <w:proofErr w:type="gramStart"/>
      <w:r w:rsidRPr="00D8534C">
        <w:rPr>
          <w:iCs/>
        </w:rPr>
        <w:t>highlight</w:t>
      </w:r>
      <w:proofErr w:type="gramEnd"/>
      <w:r w:rsidRPr="00D8534C">
        <w:rPr>
          <w:iCs/>
        </w:rPr>
        <w:t xml:space="preserve"> and annotate the article</w:t>
      </w:r>
    </w:p>
    <w:p w14:paraId="4CB278E0" w14:textId="77777777" w:rsidR="00086A29" w:rsidRPr="00D8534C" w:rsidRDefault="00086A29" w:rsidP="00086A29">
      <w:pPr>
        <w:pStyle w:val="ListParagraph"/>
        <w:numPr>
          <w:ilvl w:val="0"/>
          <w:numId w:val="4"/>
        </w:numPr>
        <w:spacing w:before="240"/>
        <w:rPr>
          <w:iCs/>
        </w:rPr>
      </w:pPr>
      <w:r w:rsidRPr="00D8534C">
        <w:rPr>
          <w:iCs/>
        </w:rPr>
        <w:t>Answer the questions</w:t>
      </w:r>
    </w:p>
    <w:p w14:paraId="75D4023D" w14:textId="77777777" w:rsidR="00086A29" w:rsidRPr="00D8534C" w:rsidRDefault="00086A29" w:rsidP="00086A29">
      <w:pPr>
        <w:pStyle w:val="ListParagraph"/>
        <w:numPr>
          <w:ilvl w:val="0"/>
          <w:numId w:val="4"/>
        </w:numPr>
        <w:spacing w:before="240"/>
        <w:rPr>
          <w:iCs/>
        </w:rPr>
      </w:pPr>
      <w:r w:rsidRPr="00D8534C">
        <w:rPr>
          <w:iCs/>
        </w:rPr>
        <w:t>Discuss your answers as a class</w:t>
      </w:r>
    </w:p>
    <w:p w14:paraId="6166C855" w14:textId="77777777" w:rsidR="00086A29" w:rsidRDefault="00086A29" w:rsidP="00086A29">
      <w:pPr>
        <w:rPr>
          <w:b/>
          <w:u w:val="single"/>
        </w:rPr>
      </w:pPr>
      <w:r w:rsidRPr="00F86E91">
        <w:rPr>
          <w:b/>
          <w:u w:val="single"/>
        </w:rPr>
        <w:t>Article</w:t>
      </w:r>
    </w:p>
    <w:p w14:paraId="3F204D8E" w14:textId="77777777" w:rsidR="00086A29" w:rsidRPr="002D70B5" w:rsidRDefault="00086A29" w:rsidP="00086A29">
      <w:pPr>
        <w:rPr>
          <w:bCs/>
          <w:i/>
          <w:iCs/>
          <w:u w:val="single"/>
        </w:rPr>
      </w:pPr>
      <w:r w:rsidRPr="002D70B5">
        <w:rPr>
          <w:bCs/>
          <w:i/>
          <w:iCs/>
          <w:u w:val="single"/>
        </w:rPr>
        <w:t>Globalisation depends on technology and politics</w:t>
      </w:r>
    </w:p>
    <w:p w14:paraId="554C10E8" w14:textId="77777777" w:rsidR="00086A29" w:rsidRDefault="00086A29" w:rsidP="00086A29">
      <w:pPr>
        <w:rPr>
          <w:lang w:val="en" w:eastAsia="en-GB"/>
        </w:rPr>
      </w:pPr>
      <w:r>
        <w:rPr>
          <w:lang w:val="en" w:eastAsia="en-GB"/>
        </w:rPr>
        <w:t>Historically, technology has</w:t>
      </w:r>
      <w:r w:rsidRPr="0073463F">
        <w:rPr>
          <w:lang w:val="en" w:eastAsia="en-GB"/>
        </w:rPr>
        <w:t xml:space="preserve"> been the single most important force for </w:t>
      </w:r>
      <w:proofErr w:type="gramStart"/>
      <w:r w:rsidRPr="0073463F">
        <w:rPr>
          <w:lang w:val="en" w:eastAsia="en-GB"/>
        </w:rPr>
        <w:t>opening up</w:t>
      </w:r>
      <w:proofErr w:type="gramEnd"/>
      <w:r w:rsidRPr="0073463F">
        <w:rPr>
          <w:lang w:val="en" w:eastAsia="en-GB"/>
        </w:rPr>
        <w:t xml:space="preserve"> borders. In the 1800s it was the spread of the steamship and refrigeration, the expansion of railroads and the invention of the telegraph that gave a push to globalisation. In the 1980s and 1990s it was the shipping container, and more recently it has been the internet, allowing information and services to be exchanged in the blink of an eye.</w:t>
      </w:r>
      <w:r w:rsidRPr="00713CD9">
        <w:rPr>
          <w:lang w:val="en" w:eastAsia="en-GB"/>
        </w:rPr>
        <w:t xml:space="preserve"> </w:t>
      </w:r>
    </w:p>
    <w:p w14:paraId="623189B1" w14:textId="77777777" w:rsidR="00086A29" w:rsidRPr="0073463F" w:rsidRDefault="00086A29" w:rsidP="00086A29">
      <w:pPr>
        <w:rPr>
          <w:lang w:val="en" w:eastAsia="en-GB"/>
        </w:rPr>
      </w:pPr>
      <w:r w:rsidRPr="0073463F">
        <w:rPr>
          <w:lang w:val="en" w:eastAsia="en-GB"/>
        </w:rPr>
        <w:t xml:space="preserve">But technology is not enough; globalisation also needs political patronage. Writing in 1973, Charles Kindleberger pointed to the importance of an economic </w:t>
      </w:r>
      <w:r w:rsidRPr="003A35FB">
        <w:rPr>
          <w:i/>
          <w:iCs/>
          <w:lang w:val="en" w:eastAsia="en-GB"/>
        </w:rPr>
        <w:t>‘hegemon’</w:t>
      </w:r>
      <w:r w:rsidRPr="00713CD9">
        <w:rPr>
          <w:lang w:val="en" w:eastAsia="en-GB"/>
        </w:rPr>
        <w:t xml:space="preserve"> (a supreme leader)</w:t>
      </w:r>
      <w:r w:rsidRPr="0073463F">
        <w:rPr>
          <w:lang w:val="en" w:eastAsia="en-GB"/>
        </w:rPr>
        <w:t xml:space="preserve"> who would act as an importer of last resort and financier of the world’s monetary system. From the mid-1800s until 1914 that hegemon was Britain. In 1846 it unilaterally reduced import tariffs by repealing the Corn Laws and in 1860 it signed a free-trade agreement with </w:t>
      </w:r>
      <w:r w:rsidRPr="0073463F">
        <w:rPr>
          <w:lang w:val="en" w:eastAsia="en-GB"/>
        </w:rPr>
        <w:lastRenderedPageBreak/>
        <w:t>France, starting a virtuous cycle of falling tariffs worldwide. As guarantor of the gold standard, Britain made possible a system of fixed exchange rates, financing the deficits of some countries while absorbing the surpluses of others.</w:t>
      </w:r>
    </w:p>
    <w:p w14:paraId="217C3D58" w14:textId="77777777" w:rsidR="00086A29" w:rsidRDefault="00086A29" w:rsidP="00086A29">
      <w:pPr>
        <w:rPr>
          <w:lang w:val="en" w:eastAsia="en-GB"/>
        </w:rPr>
      </w:pPr>
      <w:r w:rsidRPr="0073463F">
        <w:rPr>
          <w:lang w:val="en" w:eastAsia="en-GB"/>
        </w:rPr>
        <w:t>In 1910 Norman Angell, a British journalist, concluded in his book “The Great Illusion” that Europe had become so economically interdependent that war would be futile. Ten years and one world war later, John Maynard Keynes wrote: “What an extraordinary episode in the economic progress of man that age was which came to an end in August 1914! …The inhabitant of London could order by telephone, sipping his morning tea in bed, the various products of the whole Earth, in such quantity as he might see fit, and reasonably expect their early delivery upon his doorstep.”</w:t>
      </w:r>
      <w:r w:rsidRPr="00713CD9">
        <w:rPr>
          <w:lang w:val="en" w:eastAsia="en-GB"/>
        </w:rPr>
        <w:t xml:space="preserve"> </w:t>
      </w:r>
      <w:r w:rsidRPr="00713CD9">
        <w:rPr>
          <w:rFonts w:ascii="Verdana" w:hAnsi="Verdana"/>
          <w:b/>
          <w:bCs/>
          <w:noProof/>
          <w:vanish/>
          <w:color w:val="454545"/>
          <w:lang w:eastAsia="en-GB"/>
        </w:rPr>
        <w:drawing>
          <wp:inline distT="0" distB="0" distL="0" distR="0" wp14:anchorId="6A1496BF" wp14:editId="32E81B58">
            <wp:extent cx="149860" cy="136525"/>
            <wp:effectExtent l="0" t="0" r="2540" b="0"/>
            <wp:docPr id="2" name="Picture 2" descr="https://ss3.zedo.com/jsc/images/inReadclo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3.zedo.com/jsc/images/inReadclose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136525"/>
                    </a:xfrm>
                    <a:prstGeom prst="rect">
                      <a:avLst/>
                    </a:prstGeom>
                    <a:noFill/>
                    <a:ln>
                      <a:noFill/>
                    </a:ln>
                  </pic:spPr>
                </pic:pic>
              </a:graphicData>
            </a:graphic>
          </wp:inline>
        </w:drawing>
      </w:r>
    </w:p>
    <w:p w14:paraId="364A1DFB" w14:textId="77777777" w:rsidR="00086A29" w:rsidRPr="0073463F" w:rsidRDefault="00086A29" w:rsidP="00086A29">
      <w:pPr>
        <w:rPr>
          <w:rFonts w:ascii="Verdana" w:hAnsi="Verdana"/>
          <w:b/>
          <w:bCs/>
          <w:vanish/>
          <w:color w:val="454545"/>
          <w:lang w:val="en" w:eastAsia="en-GB"/>
        </w:rPr>
      </w:pPr>
    </w:p>
    <w:p w14:paraId="546CE4D3" w14:textId="77777777" w:rsidR="00086A29" w:rsidRDefault="00086A29" w:rsidP="00086A29">
      <w:pPr>
        <w:rPr>
          <w:lang w:val="en" w:eastAsia="en-GB"/>
        </w:rPr>
      </w:pPr>
      <w:r w:rsidRPr="0073463F">
        <w:rPr>
          <w:lang w:val="en" w:eastAsia="en-GB"/>
        </w:rPr>
        <w:t xml:space="preserve">Keynes worried, correctly, that the vindictive Treaty of Versailles would further fragment the damaged global economic system. It tumbled into abyss a decade later because, Kindleberger wrote, “Britain could not act as a </w:t>
      </w:r>
      <w:proofErr w:type="spellStart"/>
      <w:r w:rsidRPr="0073463F">
        <w:rPr>
          <w:lang w:val="en" w:eastAsia="en-GB"/>
        </w:rPr>
        <w:t>stabiliser</w:t>
      </w:r>
      <w:proofErr w:type="spellEnd"/>
      <w:r w:rsidRPr="0073463F">
        <w:rPr>
          <w:lang w:val="en" w:eastAsia="en-GB"/>
        </w:rPr>
        <w:t>, and the United States would not: every country turned to protect its national private interest, the world public interest went down the drain, and with it the private interests of all.”</w:t>
      </w:r>
      <w:r w:rsidRPr="00713CD9">
        <w:rPr>
          <w:lang w:val="en" w:eastAsia="en-GB"/>
        </w:rPr>
        <w:t xml:space="preserve"> </w:t>
      </w:r>
    </w:p>
    <w:p w14:paraId="709346CB" w14:textId="77777777" w:rsidR="00086A29" w:rsidRDefault="00086A29" w:rsidP="00086A29">
      <w:pPr>
        <w:rPr>
          <w:lang w:val="en" w:eastAsia="en-GB"/>
        </w:rPr>
      </w:pPr>
      <w:r w:rsidRPr="0073463F">
        <w:rPr>
          <w:lang w:val="en" w:eastAsia="en-GB"/>
        </w:rPr>
        <w:t>In 1945 America took up the mantle of benevolent hegemon. “Our foreign relations, political and economic, are indivisible,” said Harry Truman in 1947; and the pursuit of international peace and freedom was “bound up completely with a third objective: re-establishment of world trade.” America underwrote the International Monetary Fund and the Bretton Woods system of fixed exchange rates to end beggar-thy-</w:t>
      </w:r>
      <w:proofErr w:type="spellStart"/>
      <w:r w:rsidRPr="0073463F">
        <w:rPr>
          <w:lang w:val="en" w:eastAsia="en-GB"/>
        </w:rPr>
        <w:t>neighbour</w:t>
      </w:r>
      <w:proofErr w:type="spellEnd"/>
      <w:r w:rsidRPr="0073463F">
        <w:rPr>
          <w:lang w:val="en" w:eastAsia="en-GB"/>
        </w:rPr>
        <w:t xml:space="preserve"> currency devaluations, and the General Agreement on Tariffs and Trade to end trade disputes.</w:t>
      </w:r>
      <w:r w:rsidRPr="00713CD9">
        <w:rPr>
          <w:lang w:val="en" w:eastAsia="en-GB"/>
        </w:rPr>
        <w:t xml:space="preserve"> </w:t>
      </w:r>
    </w:p>
    <w:p w14:paraId="5D0FD946" w14:textId="77777777" w:rsidR="00086A29" w:rsidRPr="0073463F" w:rsidRDefault="00086A29" w:rsidP="00086A29">
      <w:pPr>
        <w:rPr>
          <w:lang w:val="en" w:eastAsia="en-GB"/>
        </w:rPr>
      </w:pPr>
      <w:r w:rsidRPr="0073463F">
        <w:rPr>
          <w:lang w:val="en" w:eastAsia="en-GB"/>
        </w:rPr>
        <w:t>The breakdown of Bretton Woods, two oil-price shocks and the Latin American debt crisis severely tested globalisation in the 1970s and 1980s. Fearful of Japan’s growing economic clout, America turned protectionist. Free trade gave way to managed trade. But in 1989 the Berlin Wall fell and in 1990 Japan’s bubble economy burst. America became the “hyperpower” and presided over an unprecedented expansion of globalisation.</w:t>
      </w:r>
    </w:p>
    <w:p w14:paraId="440F3243" w14:textId="1649E89F" w:rsidR="00086A29" w:rsidRDefault="00086A29" w:rsidP="00086A29">
      <w:pPr>
        <w:rPr>
          <w:lang w:val="en" w:eastAsia="en-GB"/>
        </w:rPr>
      </w:pPr>
      <w:r w:rsidRPr="00713CD9">
        <w:rPr>
          <w:lang w:val="en" w:eastAsia="en-GB"/>
        </w:rPr>
        <w:t xml:space="preserve">From 1970, there was a rapid adoption of the steel transport container aka </w:t>
      </w:r>
      <w:r w:rsidR="00DE5B81">
        <w:rPr>
          <w:lang w:val="en" w:eastAsia="en-GB"/>
        </w:rPr>
        <w:t>containerisation</w:t>
      </w:r>
      <w:r w:rsidRPr="00713CD9">
        <w:rPr>
          <w:lang w:val="en" w:eastAsia="en-GB"/>
        </w:rPr>
        <w:t>. This reduced the costs of inter-modal transport, making trade cheaper and more efficient. Conta</w:t>
      </w:r>
      <w:r w:rsidR="00DE5B81">
        <w:rPr>
          <w:lang w:val="en" w:eastAsia="en-GB"/>
        </w:rPr>
        <w:t>in</w:t>
      </w:r>
      <w:r w:rsidRPr="00713CD9">
        <w:rPr>
          <w:lang w:val="en" w:eastAsia="en-GB"/>
        </w:rPr>
        <w:t xml:space="preserve">erisation meant that costs of global transportation could be reduced </w:t>
      </w:r>
      <w:r w:rsidR="00301BB2">
        <w:rPr>
          <w:lang w:val="en" w:eastAsia="en-GB"/>
        </w:rPr>
        <w:t xml:space="preserve">due </w:t>
      </w:r>
      <w:r w:rsidRPr="00713CD9">
        <w:rPr>
          <w:lang w:val="en" w:eastAsia="en-GB"/>
        </w:rPr>
        <w:t xml:space="preserve">to the law of increasing dimensions and through the containers being loaded/unloaded away from ports. As containers are now loaded/unloaded away from ports this means that firms have more control over the quality of their </w:t>
      </w:r>
      <w:proofErr w:type="gramStart"/>
      <w:r w:rsidRPr="00713CD9">
        <w:rPr>
          <w:lang w:val="en" w:eastAsia="en-GB"/>
        </w:rPr>
        <w:t>stock</w:t>
      </w:r>
      <w:proofErr w:type="gramEnd"/>
      <w:r w:rsidRPr="00713CD9">
        <w:rPr>
          <w:lang w:val="en" w:eastAsia="en-GB"/>
        </w:rPr>
        <w:t xml:space="preserve"> and it avoids bottlenecks at the major ports. </w:t>
      </w:r>
    </w:p>
    <w:p w14:paraId="16081A65" w14:textId="77777777" w:rsidR="00086A29" w:rsidRDefault="00086A29" w:rsidP="00086A29">
      <w:pPr>
        <w:rPr>
          <w:lang w:val="en" w:eastAsia="en-GB"/>
        </w:rPr>
      </w:pPr>
      <w:r w:rsidRPr="00713CD9">
        <w:rPr>
          <w:lang w:val="en" w:eastAsia="en-GB"/>
        </w:rPr>
        <w:t xml:space="preserve">From the 1990s the rise of the internet also changed global communications making it easier to communicate and share information around the world. </w:t>
      </w:r>
      <w:proofErr w:type="gramStart"/>
      <w:r w:rsidRPr="00713CD9">
        <w:rPr>
          <w:lang w:val="en" w:eastAsia="en-GB"/>
        </w:rPr>
        <w:t>E.g.</w:t>
      </w:r>
      <w:proofErr w:type="gramEnd"/>
      <w:r w:rsidRPr="00713CD9">
        <w:rPr>
          <w:lang w:val="en" w:eastAsia="en-GB"/>
        </w:rPr>
        <w:t xml:space="preserve"> internet. For example, to work on improvements on this website, I will go to a global online community, like elance.com. There people from any country can bid for the right to provide a service. It means that I can often find people to do a job relatively cheaply because </w:t>
      </w:r>
      <w:proofErr w:type="spellStart"/>
      <w:r w:rsidRPr="00713CD9">
        <w:rPr>
          <w:lang w:val="en" w:eastAsia="en-GB"/>
        </w:rPr>
        <w:t>labour</w:t>
      </w:r>
      <w:proofErr w:type="spellEnd"/>
      <w:r w:rsidRPr="00713CD9">
        <w:rPr>
          <w:lang w:val="en" w:eastAsia="en-GB"/>
        </w:rPr>
        <w:t xml:space="preserve"> costs are relatively lower in the Indian sub-continent. </w:t>
      </w:r>
      <w:r>
        <w:rPr>
          <w:lang w:val="en" w:eastAsia="en-GB"/>
        </w:rPr>
        <w:t xml:space="preserve">Companies have been driven towards international trade by a need to expand to their minimum efficient scale, thus lowering average total costs to a point at which they can compete with global players. </w:t>
      </w:r>
    </w:p>
    <w:p w14:paraId="4FE9574D" w14:textId="77777777" w:rsidR="00086A29" w:rsidRDefault="00086A29" w:rsidP="00086A29">
      <w:pPr>
        <w:rPr>
          <w:lang w:val="en" w:eastAsia="en-GB"/>
        </w:rPr>
      </w:pPr>
      <w:r w:rsidRPr="00713CD9">
        <w:rPr>
          <w:lang w:val="en" w:eastAsia="en-GB"/>
        </w:rPr>
        <w:t xml:space="preserve">General Agreement on Tariffs and Trade (GATT) was a multilateral agreement regulating international trade. According to its preamble, its purpose was the "substantial reduction of tariffs and other trade barriers and the elimination of preferences, on a reciprocal and mutually advantageous basis." GATT was signed by 23 nations in Geneva on October 30, </w:t>
      </w:r>
      <w:proofErr w:type="gramStart"/>
      <w:r w:rsidRPr="00713CD9">
        <w:rPr>
          <w:lang w:val="en" w:eastAsia="en-GB"/>
        </w:rPr>
        <w:t>1947</w:t>
      </w:r>
      <w:proofErr w:type="gramEnd"/>
      <w:r w:rsidRPr="00713CD9">
        <w:rPr>
          <w:lang w:val="en" w:eastAsia="en-GB"/>
        </w:rPr>
        <w:t xml:space="preserve"> and took effect on January 1, 1948. Trade liberalisation is a key consideration with the WTO was established in 1995 and was preceded by the General Agreement on Tariffs and Trade (GATT). It helps to promote free trade by persuading countries to lower their import tariffs and other barriers to open markets including widespread use of import licenses, export subsidies and other non-tariff barriers. </w:t>
      </w:r>
    </w:p>
    <w:p w14:paraId="45C7112B" w14:textId="77777777" w:rsidR="00086A29" w:rsidRDefault="00086A29" w:rsidP="00086A29">
      <w:pPr>
        <w:rPr>
          <w:lang w:val="en" w:eastAsia="en-GB"/>
        </w:rPr>
      </w:pPr>
      <w:r w:rsidRPr="00713CD9">
        <w:rPr>
          <w:lang w:val="en" w:eastAsia="en-GB"/>
        </w:rPr>
        <w:t xml:space="preserve">Membership of the WTO has expanded with the successful admission of China, India and latterly, Russia to the WTO as events of global significance. WTO membership accounts for 98 per cent of world trade in 2014 compared with 91 per cent in 1995. With détente in the Cold War from the 1970s there was increasing trade between the USSR and rest of the world. New, cheap </w:t>
      </w:r>
      <w:proofErr w:type="spellStart"/>
      <w:r w:rsidRPr="00713CD9">
        <w:rPr>
          <w:lang w:val="en" w:eastAsia="en-GB"/>
        </w:rPr>
        <w:t>labour</w:t>
      </w:r>
      <w:proofErr w:type="spellEnd"/>
      <w:r w:rsidRPr="00713CD9">
        <w:rPr>
          <w:lang w:val="en" w:eastAsia="en-GB"/>
        </w:rPr>
        <w:t xml:space="preserve"> markets due to the fall of communism in USSR and </w:t>
      </w:r>
      <w:proofErr w:type="gramStart"/>
      <w:r w:rsidRPr="00713CD9">
        <w:rPr>
          <w:lang w:val="en" w:eastAsia="en-GB"/>
        </w:rPr>
        <w:t>opening up</w:t>
      </w:r>
      <w:proofErr w:type="gramEnd"/>
      <w:r w:rsidRPr="00713CD9">
        <w:rPr>
          <w:lang w:val="en" w:eastAsia="en-GB"/>
        </w:rPr>
        <w:t xml:space="preserve"> of China from 1978 onwards (socialist market economy and </w:t>
      </w:r>
      <w:proofErr w:type="spellStart"/>
      <w:r w:rsidRPr="00713CD9">
        <w:rPr>
          <w:lang w:val="en" w:eastAsia="en-GB"/>
        </w:rPr>
        <w:t>modernisation</w:t>
      </w:r>
      <w:proofErr w:type="spellEnd"/>
      <w:r w:rsidRPr="00713CD9">
        <w:rPr>
          <w:lang w:val="en" w:eastAsia="en-GB"/>
        </w:rPr>
        <w:t xml:space="preserve">). </w:t>
      </w:r>
    </w:p>
    <w:p w14:paraId="00EA838E" w14:textId="77777777" w:rsidR="00086A29" w:rsidRPr="00713CD9" w:rsidRDefault="00086A29" w:rsidP="00086A29">
      <w:pPr>
        <w:rPr>
          <w:lang w:val="en" w:eastAsia="en-GB"/>
        </w:rPr>
      </w:pPr>
      <w:r w:rsidRPr="00713CD9">
        <w:rPr>
          <w:lang w:val="en" w:eastAsia="en-GB"/>
        </w:rPr>
        <w:lastRenderedPageBreak/>
        <w:t xml:space="preserve">There has been a growth in the product markets for global businesses, also due to the fall of communism and </w:t>
      </w:r>
      <w:proofErr w:type="gramStart"/>
      <w:r w:rsidRPr="00713CD9">
        <w:rPr>
          <w:lang w:val="en" w:eastAsia="en-GB"/>
        </w:rPr>
        <w:t>opening up</w:t>
      </w:r>
      <w:proofErr w:type="gramEnd"/>
      <w:r w:rsidRPr="00713CD9">
        <w:rPr>
          <w:lang w:val="en" w:eastAsia="en-GB"/>
        </w:rPr>
        <w:t xml:space="preserve"> of China, this is seen more by India in 1991 moving away from protectionism and import substitution.</w:t>
      </w:r>
      <w:r>
        <w:rPr>
          <w:lang w:val="en" w:eastAsia="en-GB"/>
        </w:rPr>
        <w:t xml:space="preserve"> With China’s current Silk Road policy of FDI along the land and sea route to Europe, </w:t>
      </w:r>
      <w:proofErr w:type="gramStart"/>
      <w:r>
        <w:rPr>
          <w:lang w:val="en" w:eastAsia="en-GB"/>
        </w:rPr>
        <w:t>it is clear that they</w:t>
      </w:r>
      <w:proofErr w:type="gramEnd"/>
      <w:r>
        <w:rPr>
          <w:lang w:val="en" w:eastAsia="en-GB"/>
        </w:rPr>
        <w:t xml:space="preserve"> are trying to drive globalisation as the Trump administration focused on an isolationist America First policy. The building of </w:t>
      </w:r>
      <w:proofErr w:type="gramStart"/>
      <w:r>
        <w:rPr>
          <w:lang w:val="en" w:eastAsia="en-GB"/>
        </w:rPr>
        <w:t>high speed</w:t>
      </w:r>
      <w:proofErr w:type="gramEnd"/>
      <w:r>
        <w:rPr>
          <w:lang w:val="en" w:eastAsia="en-GB"/>
        </w:rPr>
        <w:t xml:space="preserve"> trains will spread ideas and promote trade across Asia and Europe. Over time we have also seem many countries creating a more attractive tax system to attract multi-national corporations to set up an office or factory in their country, therefore increasing trade and communication. </w:t>
      </w:r>
    </w:p>
    <w:p w14:paraId="3FC58566" w14:textId="77777777" w:rsidR="00086A29" w:rsidRPr="0073463F" w:rsidRDefault="00086A29" w:rsidP="00086A29">
      <w:pPr>
        <w:rPr>
          <w:lang w:val="en" w:eastAsia="en-GB"/>
        </w:rPr>
      </w:pPr>
      <w:r w:rsidRPr="0073463F">
        <w:rPr>
          <w:lang w:val="en" w:eastAsia="en-GB"/>
        </w:rPr>
        <w:t>These days America is acting less like a hegemon. Americans have grown leerier of foreign entanglements and more self-interested on economic matters. America walked away from the Doha trade talks in 2008 when it concluded it was getting too little in return for its own sacrifices, and Congress has refused to expand the International Monetary Fund’s resources. Many Americans think that China is violating the spirit of free trade.</w:t>
      </w:r>
      <w:r w:rsidRPr="00713CD9">
        <w:rPr>
          <w:lang w:val="en" w:eastAsia="en-GB"/>
        </w:rPr>
        <w:t xml:space="preserve"> </w:t>
      </w:r>
      <w:r w:rsidRPr="0073463F">
        <w:rPr>
          <w:lang w:val="en" w:eastAsia="en-GB"/>
        </w:rPr>
        <w:t>Others also see America as less of a leader. In a poll earlier this year the Pew Research Centre found that in 23 of 39 countries the largest groups of respondents thought that China had already replaced, or would replace, America as the main superpower. But China is not yet ready to take the hegemon’s mantle.</w:t>
      </w:r>
    </w:p>
    <w:p w14:paraId="179B7758" w14:textId="77777777" w:rsidR="00086A29" w:rsidRPr="00F86E91" w:rsidRDefault="00086A29" w:rsidP="00086A29">
      <w:pPr>
        <w:rPr>
          <w:b/>
          <w:u w:val="single"/>
        </w:rPr>
      </w:pPr>
      <w:r w:rsidRPr="00F86E91">
        <w:rPr>
          <w:b/>
          <w:u w:val="single"/>
        </w:rPr>
        <w:t>Questions</w:t>
      </w:r>
    </w:p>
    <w:p w14:paraId="423E2F61" w14:textId="08D218CF" w:rsidR="00086A29" w:rsidRDefault="00086A29" w:rsidP="00086A29">
      <w:r>
        <w:t xml:space="preserve">What are the causes of </w:t>
      </w:r>
      <w:r w:rsidR="00745348">
        <w:t>globalisation</w:t>
      </w:r>
      <w:r>
        <w:t xml:space="preserve"> shown in the article? Examples? </w:t>
      </w:r>
    </w:p>
    <w:p w14:paraId="66AC6FDB" w14:textId="77777777" w:rsidR="00086A29" w:rsidRDefault="00086A29" w:rsidP="00086A29">
      <w:r w:rsidRPr="00F86E91">
        <w:t>……………………………………………………………………………………………………………………………………………………………………………………</w:t>
      </w:r>
    </w:p>
    <w:p w14:paraId="004C19AD" w14:textId="77777777" w:rsidR="00086A29" w:rsidRDefault="00086A29" w:rsidP="00086A29">
      <w:r w:rsidRPr="00F86E91">
        <w:t>……………………………………………………………………………………………………………………………………………………………………………………</w:t>
      </w:r>
    </w:p>
    <w:p w14:paraId="0281B1A8" w14:textId="77777777" w:rsidR="00086A29" w:rsidRDefault="00086A29" w:rsidP="00086A29">
      <w:r w:rsidRPr="00F86E91">
        <w:t>……………………………………………………………………………………………………………………………………………………………………………………</w:t>
      </w:r>
    </w:p>
    <w:p w14:paraId="4489292A" w14:textId="77777777" w:rsidR="00086A29" w:rsidRDefault="00086A29" w:rsidP="00086A29">
      <w:r w:rsidRPr="00F86E91">
        <w:t>……………………………………………………………………………………………………………………………………………………………………………………</w:t>
      </w:r>
    </w:p>
    <w:p w14:paraId="5CFCFBC6" w14:textId="77777777" w:rsidR="00086A29" w:rsidRDefault="00086A29" w:rsidP="00086A29">
      <w:r w:rsidRPr="00F86E91">
        <w:t>……………………………………………………………………………………………………………………………………………………………………………………</w:t>
      </w:r>
    </w:p>
    <w:p w14:paraId="7053B870" w14:textId="77777777" w:rsidR="00086A29" w:rsidRDefault="00086A29" w:rsidP="00086A29">
      <w:r w:rsidRPr="00F86E91">
        <w:t>……………………………………………………………………………………………………………………………………………………………………………………</w:t>
      </w:r>
    </w:p>
    <w:p w14:paraId="56D794E6" w14:textId="77777777" w:rsidR="00086A29" w:rsidRDefault="00086A29" w:rsidP="00086A29">
      <w:r w:rsidRPr="00F86E91">
        <w:t>……………………………………………………………………………………………………………………………………………………………………………………</w:t>
      </w:r>
    </w:p>
    <w:p w14:paraId="27783145" w14:textId="77777777" w:rsidR="00086A29" w:rsidRDefault="00086A29" w:rsidP="00086A29">
      <w:r w:rsidRPr="00F86E91">
        <w:t>……………………………………………………………………………………………………………………………………………………………………………………</w:t>
      </w:r>
    </w:p>
    <w:p w14:paraId="4906E541" w14:textId="68056E84" w:rsidR="00086A29" w:rsidRDefault="00086A29" w:rsidP="00086A29">
      <w:r w:rsidRPr="003A0D34">
        <w:rPr>
          <w:b/>
          <w:bCs/>
          <w:u w:val="single"/>
        </w:rPr>
        <w:t>Extension:</w:t>
      </w:r>
      <w:r>
        <w:t xml:space="preserve"> What are the headwinds against </w:t>
      </w:r>
      <w:r w:rsidR="00745348">
        <w:t>globalisation</w:t>
      </w:r>
      <w:r>
        <w:t>?</w:t>
      </w:r>
    </w:p>
    <w:p w14:paraId="2895C981" w14:textId="77777777" w:rsidR="00086A29" w:rsidRDefault="00086A29" w:rsidP="00086A29">
      <w:r w:rsidRPr="00F86E91">
        <w:t>……………………………………………………………………………………………………………………………………………………………………………………</w:t>
      </w:r>
    </w:p>
    <w:p w14:paraId="15601A01" w14:textId="77777777" w:rsidR="00086A29" w:rsidRDefault="00086A29" w:rsidP="00086A29">
      <w:r w:rsidRPr="00F86E91">
        <w:t>……………………………………………………………………………………………………………………………………………………………………………………</w:t>
      </w:r>
    </w:p>
    <w:p w14:paraId="22D25E6C" w14:textId="77777777" w:rsidR="00086A29" w:rsidRDefault="00086A29" w:rsidP="00086A29">
      <w:r w:rsidRPr="00F86E91">
        <w:t>……………………………………………………………………………………………………………………………………………………………………………………</w:t>
      </w:r>
    </w:p>
    <w:p w14:paraId="7B7D28B4" w14:textId="77777777" w:rsidR="00086A29" w:rsidRDefault="00086A29" w:rsidP="00086A29">
      <w:r w:rsidRPr="00F86E91">
        <w:t>……………………………………………………………………………………………………………………………………………………………………………………</w:t>
      </w:r>
    </w:p>
    <w:p w14:paraId="0B8F6892" w14:textId="77777777" w:rsidR="00086A29" w:rsidRDefault="00086A29" w:rsidP="00086A29">
      <w:r w:rsidRPr="00F86E91">
        <w:t>……………………………………………………………………………………………………………………………………………………………………………………</w:t>
      </w:r>
    </w:p>
    <w:p w14:paraId="17AB612A" w14:textId="77777777" w:rsidR="00086A29" w:rsidRDefault="00086A29" w:rsidP="00086A29">
      <w:r w:rsidRPr="00F86E91">
        <w:t>……………………………………………………………………………………………………………………………………………………………………………………</w:t>
      </w:r>
    </w:p>
    <w:p w14:paraId="1FA6F5BC" w14:textId="77777777" w:rsidR="00F3498E" w:rsidRDefault="00F3498E" w:rsidP="00F3498E"/>
    <w:p w14:paraId="16C553EF" w14:textId="77777777" w:rsidR="004A3786" w:rsidRDefault="004A3786">
      <w:pPr>
        <w:rPr>
          <w:rFonts w:asciiTheme="majorHAnsi" w:eastAsiaTheme="majorEastAsia" w:hAnsiTheme="majorHAnsi" w:cstheme="majorBidi"/>
          <w:color w:val="202020" w:themeColor="accent1" w:themeShade="BF"/>
          <w:sz w:val="32"/>
          <w:szCs w:val="32"/>
        </w:rPr>
      </w:pPr>
      <w:r>
        <w:br w:type="page"/>
      </w:r>
    </w:p>
    <w:p w14:paraId="1F5D45AD" w14:textId="0C11826D" w:rsidR="0035764C" w:rsidRPr="00A731F9" w:rsidRDefault="0035764C" w:rsidP="0035764C">
      <w:pPr>
        <w:pStyle w:val="Heading1"/>
      </w:pPr>
      <w:r w:rsidRPr="00A731F9">
        <w:lastRenderedPageBreak/>
        <w:t>Presentation</w:t>
      </w:r>
      <w:r>
        <w:t xml:space="preserve"> 3 – Impacts of</w:t>
      </w:r>
      <w:r w:rsidRPr="00AC3C0F">
        <w:t xml:space="preserve"> Globalisation</w:t>
      </w:r>
    </w:p>
    <w:p w14:paraId="5846B299" w14:textId="77777777" w:rsidR="0035764C" w:rsidRDefault="0035764C" w:rsidP="0035764C">
      <w:r>
        <w:t xml:space="preserve">Complete the activities </w:t>
      </w:r>
      <w:proofErr w:type="gramStart"/>
      <w:r>
        <w:t>so as to</w:t>
      </w:r>
      <w:proofErr w:type="gramEnd"/>
      <w:r>
        <w:t xml:space="preserve"> have a complete set of notes:</w:t>
      </w:r>
    </w:p>
    <w:p w14:paraId="31E7A979" w14:textId="311A3FC3" w:rsidR="0035764C" w:rsidRDefault="00D6729F" w:rsidP="00F3498E">
      <w:r>
        <w:rPr>
          <w:b/>
          <w:bCs/>
          <w:u w:val="single"/>
        </w:rPr>
        <w:t>Table Task</w:t>
      </w:r>
      <w:r w:rsidR="00EB75EA">
        <w:rPr>
          <w:b/>
          <w:bCs/>
          <w:u w:val="single"/>
        </w:rPr>
        <w:t>:</w:t>
      </w:r>
      <w:r w:rsidR="00EB75EA">
        <w:rPr>
          <w:b/>
          <w:bCs/>
        </w:rPr>
        <w:t xml:space="preserve"> </w:t>
      </w:r>
      <w:r w:rsidR="00707F05">
        <w:t xml:space="preserve">Categorise the below impacts of globalisation based on the stakeholder they </w:t>
      </w:r>
      <w:r w:rsidR="00FE2553">
        <w:t>are affecting</w:t>
      </w:r>
      <w:r w:rsidR="001B2FB3">
        <w:t>, and state whether they are generally a good or bad impact.</w:t>
      </w:r>
    </w:p>
    <w:p w14:paraId="298D1EAC" w14:textId="6248314B" w:rsidR="00EB75EA" w:rsidRDefault="00EB75EA" w:rsidP="00F3498E">
      <w:r>
        <w:tab/>
      </w:r>
      <w:r w:rsidR="00FE2553">
        <w:rPr>
          <w:i/>
          <w:iCs/>
        </w:rPr>
        <w:t xml:space="preserve">Different Stakeholders: </w:t>
      </w:r>
      <w:r w:rsidR="00A332CC">
        <w:t>Environment, Workers</w:t>
      </w:r>
      <w:r w:rsidR="005515D4">
        <w:t>, Producers, Governments, Consumers</w:t>
      </w:r>
    </w:p>
    <w:tbl>
      <w:tblPr>
        <w:tblStyle w:val="TableGrid"/>
        <w:tblW w:w="10668" w:type="dxa"/>
        <w:tblLook w:val="04A0" w:firstRow="1" w:lastRow="0" w:firstColumn="1" w:lastColumn="0" w:noHBand="0" w:noVBand="1"/>
      </w:tblPr>
      <w:tblGrid>
        <w:gridCol w:w="1388"/>
        <w:gridCol w:w="8009"/>
        <w:gridCol w:w="1271"/>
      </w:tblGrid>
      <w:tr w:rsidR="001B2FB3" w14:paraId="370F5DC3" w14:textId="5C320FB5" w:rsidTr="004A3786">
        <w:trPr>
          <w:trHeight w:val="621"/>
        </w:trPr>
        <w:tc>
          <w:tcPr>
            <w:tcW w:w="1388" w:type="dxa"/>
          </w:tcPr>
          <w:p w14:paraId="757A1873" w14:textId="3277145D" w:rsidR="001B2FB3" w:rsidRPr="005515D4" w:rsidRDefault="001B2FB3" w:rsidP="00F3498E">
            <w:pPr>
              <w:rPr>
                <w:b/>
                <w:bCs/>
              </w:rPr>
            </w:pPr>
            <w:r w:rsidRPr="005515D4">
              <w:rPr>
                <w:b/>
                <w:bCs/>
              </w:rPr>
              <w:t>Stakeholder</w:t>
            </w:r>
          </w:p>
        </w:tc>
        <w:tc>
          <w:tcPr>
            <w:tcW w:w="8009" w:type="dxa"/>
          </w:tcPr>
          <w:p w14:paraId="6808DCE6" w14:textId="6FD79ACA" w:rsidR="001B2FB3" w:rsidRPr="005515D4" w:rsidRDefault="001B2FB3" w:rsidP="00F3498E">
            <w:pPr>
              <w:rPr>
                <w:b/>
                <w:bCs/>
              </w:rPr>
            </w:pPr>
            <w:r w:rsidRPr="005515D4">
              <w:rPr>
                <w:b/>
                <w:bCs/>
              </w:rPr>
              <w:t>Impact</w:t>
            </w:r>
          </w:p>
        </w:tc>
        <w:tc>
          <w:tcPr>
            <w:tcW w:w="1271" w:type="dxa"/>
          </w:tcPr>
          <w:p w14:paraId="07916F85" w14:textId="466693FF" w:rsidR="001B2FB3" w:rsidRPr="005515D4" w:rsidRDefault="001B2FB3" w:rsidP="00F3498E">
            <w:pPr>
              <w:rPr>
                <w:b/>
                <w:bCs/>
              </w:rPr>
            </w:pPr>
            <w:r>
              <w:rPr>
                <w:b/>
                <w:bCs/>
              </w:rPr>
              <w:t>Good or Bad?</w:t>
            </w:r>
          </w:p>
        </w:tc>
      </w:tr>
      <w:tr w:rsidR="001B2FB3" w14:paraId="3876AE2B" w14:textId="3AC3527A" w:rsidTr="004A3786">
        <w:trPr>
          <w:trHeight w:val="1557"/>
        </w:trPr>
        <w:tc>
          <w:tcPr>
            <w:tcW w:w="1388" w:type="dxa"/>
          </w:tcPr>
          <w:p w14:paraId="638CE57E" w14:textId="77777777" w:rsidR="001B2FB3" w:rsidRDefault="001B2FB3" w:rsidP="00F3498E"/>
        </w:tc>
        <w:tc>
          <w:tcPr>
            <w:tcW w:w="8009" w:type="dxa"/>
          </w:tcPr>
          <w:p w14:paraId="67DC07A9" w14:textId="77777777" w:rsidR="001B2FB3" w:rsidRPr="00E30C5D" w:rsidRDefault="001B2FB3" w:rsidP="00E30C5D">
            <w:r w:rsidRPr="00E30C5D">
              <w:rPr>
                <w:b/>
                <w:bCs/>
              </w:rPr>
              <w:t xml:space="preserve">Consumer choice: </w:t>
            </w:r>
            <w:r w:rsidRPr="00E30C5D">
              <w:t xml:space="preserve">The availability of G&amp;S has considerably increased </w:t>
            </w:r>
          </w:p>
          <w:p w14:paraId="7F1ED4B4" w14:textId="77777777" w:rsidR="001B2FB3" w:rsidRPr="00E30C5D" w:rsidRDefault="001B2FB3" w:rsidP="00E30C5D">
            <w:proofErr w:type="gramStart"/>
            <w:r w:rsidRPr="00E30C5D">
              <w:rPr>
                <w:i/>
                <w:iCs/>
              </w:rPr>
              <w:t>E.g.</w:t>
            </w:r>
            <w:proofErr w:type="gramEnd"/>
            <w:r w:rsidRPr="00E30C5D">
              <w:rPr>
                <w:b/>
                <w:bCs/>
              </w:rPr>
              <w:t xml:space="preserve"> </w:t>
            </w:r>
            <w:r w:rsidRPr="00E30C5D">
              <w:t>Consider the number of foreign grown options we have in the supermarket.</w:t>
            </w:r>
          </w:p>
          <w:p w14:paraId="5CD2F653" w14:textId="77777777" w:rsidR="001B2FB3" w:rsidRPr="00E30C5D" w:rsidRDefault="001B2FB3" w:rsidP="00E30C5D">
            <w:r w:rsidRPr="00E30C5D">
              <w:rPr>
                <w:i/>
                <w:iCs/>
              </w:rPr>
              <w:t>However:</w:t>
            </w:r>
            <w:r w:rsidRPr="00E30C5D">
              <w:rPr>
                <w:b/>
                <w:bCs/>
              </w:rPr>
              <w:t xml:space="preserve"> </w:t>
            </w:r>
            <w:r w:rsidRPr="00E30C5D">
              <w:t>Some argue G&amp;S have become homogenised.</w:t>
            </w:r>
          </w:p>
          <w:p w14:paraId="2440AE96" w14:textId="77777777" w:rsidR="001B2FB3" w:rsidRPr="00E30C5D" w:rsidRDefault="001B2FB3" w:rsidP="00E30C5D">
            <w:proofErr w:type="gramStart"/>
            <w:r w:rsidRPr="00E30C5D">
              <w:rPr>
                <w:i/>
                <w:iCs/>
              </w:rPr>
              <w:t>E.g</w:t>
            </w:r>
            <w:r w:rsidRPr="00E30C5D">
              <w:rPr>
                <w:b/>
                <w:bCs/>
              </w:rPr>
              <w:t>.</w:t>
            </w:r>
            <w:proofErr w:type="gramEnd"/>
            <w:r w:rsidRPr="00E30C5D">
              <w:rPr>
                <w:b/>
                <w:bCs/>
              </w:rPr>
              <w:t xml:space="preserve"> </w:t>
            </w:r>
            <w:r w:rsidRPr="00E30C5D">
              <w:t>Some holidays are pretty much the same, apart from the scenery being different.</w:t>
            </w:r>
          </w:p>
          <w:p w14:paraId="2F4D02F1" w14:textId="77777777" w:rsidR="001B2FB3" w:rsidRDefault="001B2FB3" w:rsidP="00E30C5D"/>
        </w:tc>
        <w:tc>
          <w:tcPr>
            <w:tcW w:w="1271" w:type="dxa"/>
          </w:tcPr>
          <w:p w14:paraId="723FEE41" w14:textId="77777777" w:rsidR="001B2FB3" w:rsidRPr="00E30C5D" w:rsidRDefault="001B2FB3" w:rsidP="00E30C5D">
            <w:pPr>
              <w:rPr>
                <w:b/>
                <w:bCs/>
              </w:rPr>
            </w:pPr>
          </w:p>
        </w:tc>
      </w:tr>
      <w:tr w:rsidR="001B2FB3" w14:paraId="02AF59D7" w14:textId="701665D1" w:rsidTr="004A3786">
        <w:trPr>
          <w:trHeight w:val="1530"/>
        </w:trPr>
        <w:tc>
          <w:tcPr>
            <w:tcW w:w="1388" w:type="dxa"/>
          </w:tcPr>
          <w:p w14:paraId="3C048090" w14:textId="77777777" w:rsidR="001B2FB3" w:rsidRDefault="001B2FB3" w:rsidP="00F3498E"/>
        </w:tc>
        <w:tc>
          <w:tcPr>
            <w:tcW w:w="8009" w:type="dxa"/>
          </w:tcPr>
          <w:p w14:paraId="3AD04BC6" w14:textId="77777777" w:rsidR="0058421F" w:rsidRPr="0058421F" w:rsidRDefault="0058421F" w:rsidP="0058421F">
            <w:r w:rsidRPr="0058421F">
              <w:rPr>
                <w:b/>
                <w:bCs/>
              </w:rPr>
              <w:t xml:space="preserve">Employment and Unemployment: </w:t>
            </w:r>
            <w:r w:rsidRPr="0058421F">
              <w:t xml:space="preserve">Some countries, particularly in the developing world, see growth in their employment levels from new manufacturing jobs. </w:t>
            </w:r>
          </w:p>
          <w:p w14:paraId="63F7BBC7" w14:textId="77777777" w:rsidR="0058421F" w:rsidRPr="0058421F" w:rsidRDefault="0058421F" w:rsidP="0058421F">
            <w:r w:rsidRPr="0058421F">
              <w:rPr>
                <w:i/>
                <w:iCs/>
              </w:rPr>
              <w:t>However:</w:t>
            </w:r>
            <w:r w:rsidRPr="0058421F">
              <w:t xml:space="preserve"> There may be higher structural unemployment in more developed countries where production has shifted to lower cost centres.</w:t>
            </w:r>
          </w:p>
          <w:p w14:paraId="13C4DF18" w14:textId="77777777" w:rsidR="001B2FB3" w:rsidRDefault="001B2FB3" w:rsidP="007D4C50"/>
        </w:tc>
        <w:tc>
          <w:tcPr>
            <w:tcW w:w="1271" w:type="dxa"/>
          </w:tcPr>
          <w:p w14:paraId="264CFD49" w14:textId="77777777" w:rsidR="001B2FB3" w:rsidRDefault="001B2FB3" w:rsidP="00F3498E"/>
        </w:tc>
      </w:tr>
      <w:tr w:rsidR="001B2FB3" w14:paraId="4C036B5F" w14:textId="4D590D52" w:rsidTr="004A3786">
        <w:trPr>
          <w:trHeight w:val="2466"/>
        </w:trPr>
        <w:tc>
          <w:tcPr>
            <w:tcW w:w="1388" w:type="dxa"/>
          </w:tcPr>
          <w:p w14:paraId="1C163079" w14:textId="77777777" w:rsidR="001B2FB3" w:rsidRDefault="001B2FB3" w:rsidP="00F3498E"/>
        </w:tc>
        <w:tc>
          <w:tcPr>
            <w:tcW w:w="8009" w:type="dxa"/>
          </w:tcPr>
          <w:p w14:paraId="3C95C8F0" w14:textId="77777777" w:rsidR="001F3B7C" w:rsidRPr="001F3B7C" w:rsidRDefault="001F3B7C" w:rsidP="001F3B7C">
            <w:r w:rsidRPr="001F3B7C">
              <w:rPr>
                <w:b/>
                <w:bCs/>
              </w:rPr>
              <w:t>Specialisation:</w:t>
            </w:r>
            <w:r w:rsidRPr="001F3B7C">
              <w:t xml:space="preserve"> As nations trade more, they become increasingly specialised and trade their surpluses, allowing more consumption than if they were self-sufficient.</w:t>
            </w:r>
          </w:p>
          <w:p w14:paraId="594A834A" w14:textId="77777777" w:rsidR="001F3B7C" w:rsidRPr="001F3B7C" w:rsidRDefault="001F3B7C" w:rsidP="001F3B7C">
            <w:proofErr w:type="gramStart"/>
            <w:r w:rsidRPr="001F3B7C">
              <w:t>Furthermore</w:t>
            </w:r>
            <w:proofErr w:type="gramEnd"/>
            <w:r w:rsidRPr="001F3B7C">
              <w:t xml:space="preserve"> there is decreased risk for producers, as they can access a wider selection of resources and markets to sell their goods.</w:t>
            </w:r>
          </w:p>
          <w:p w14:paraId="1A9BA180" w14:textId="77777777" w:rsidR="001F3B7C" w:rsidRPr="001F3B7C" w:rsidRDefault="001F3B7C" w:rsidP="001F3B7C">
            <w:r w:rsidRPr="001F3B7C">
              <w:rPr>
                <w:i/>
                <w:iCs/>
              </w:rPr>
              <w:t>However:</w:t>
            </w:r>
            <w:r w:rsidRPr="001F3B7C">
              <w:rPr>
                <w:b/>
                <w:bCs/>
              </w:rPr>
              <w:t xml:space="preserve"> </w:t>
            </w:r>
            <w:r w:rsidRPr="001F3B7C">
              <w:t>There can be an increase in risk too as there is increased economic dependency.</w:t>
            </w:r>
          </w:p>
          <w:p w14:paraId="0993BA29" w14:textId="77777777" w:rsidR="001B2FB3" w:rsidRDefault="001F3B7C" w:rsidP="00F3498E">
            <w:r w:rsidRPr="001F3B7C">
              <w:t>Supply chains can face huge problems should trade break down.</w:t>
            </w:r>
          </w:p>
          <w:p w14:paraId="1A4E619C" w14:textId="4C37891B" w:rsidR="000907F7" w:rsidRDefault="000907F7" w:rsidP="00F3498E"/>
        </w:tc>
        <w:tc>
          <w:tcPr>
            <w:tcW w:w="1271" w:type="dxa"/>
          </w:tcPr>
          <w:p w14:paraId="6C60D50F" w14:textId="77777777" w:rsidR="001B2FB3" w:rsidRDefault="001B2FB3" w:rsidP="00F3498E"/>
        </w:tc>
      </w:tr>
      <w:tr w:rsidR="001B2FB3" w14:paraId="164B2850" w14:textId="38098E23" w:rsidTr="004A3786">
        <w:trPr>
          <w:trHeight w:val="1841"/>
        </w:trPr>
        <w:tc>
          <w:tcPr>
            <w:tcW w:w="1388" w:type="dxa"/>
          </w:tcPr>
          <w:p w14:paraId="3A3B0337" w14:textId="77777777" w:rsidR="001B2FB3" w:rsidRDefault="001B2FB3" w:rsidP="00F3498E"/>
        </w:tc>
        <w:tc>
          <w:tcPr>
            <w:tcW w:w="8009" w:type="dxa"/>
          </w:tcPr>
          <w:p w14:paraId="08A78487" w14:textId="77777777" w:rsidR="001B2FB3" w:rsidRPr="00E30C5D" w:rsidRDefault="001B2FB3" w:rsidP="00E30C5D">
            <w:r w:rsidRPr="00E30C5D">
              <w:rPr>
                <w:b/>
                <w:bCs/>
              </w:rPr>
              <w:t xml:space="preserve">Prices: </w:t>
            </w:r>
            <w:r w:rsidRPr="00E30C5D">
              <w:t xml:space="preserve">Lots of prices will fall as production is being switched to </w:t>
            </w:r>
            <w:proofErr w:type="gramStart"/>
            <w:r w:rsidRPr="00E30C5D">
              <w:t>low cost</w:t>
            </w:r>
            <w:proofErr w:type="gramEnd"/>
            <w:r w:rsidRPr="00E30C5D">
              <w:t xml:space="preserve"> regions (‘Made in China’).</w:t>
            </w:r>
          </w:p>
          <w:p w14:paraId="1D93D602" w14:textId="77777777" w:rsidR="001B2FB3" w:rsidRPr="00E30C5D" w:rsidRDefault="001B2FB3" w:rsidP="00E30C5D">
            <w:r w:rsidRPr="00E30C5D">
              <w:t xml:space="preserve">Furthermore, as most markets are growing there will be more </w:t>
            </w:r>
            <w:proofErr w:type="spellStart"/>
            <w:r w:rsidRPr="00E30C5D">
              <w:t>EoS</w:t>
            </w:r>
            <w:proofErr w:type="spellEnd"/>
          </w:p>
          <w:p w14:paraId="4B85CF96" w14:textId="77777777" w:rsidR="001B2FB3" w:rsidRPr="00E30C5D" w:rsidRDefault="001B2FB3" w:rsidP="00E30C5D">
            <w:r w:rsidRPr="00E30C5D">
              <w:rPr>
                <w:i/>
                <w:iCs/>
              </w:rPr>
              <w:t>However:</w:t>
            </w:r>
            <w:r w:rsidRPr="00E30C5D">
              <w:rPr>
                <w:b/>
                <w:bCs/>
              </w:rPr>
              <w:t xml:space="preserve"> </w:t>
            </w:r>
            <w:r w:rsidRPr="00E30C5D">
              <w:t>Some prices will rise as demand is growing.</w:t>
            </w:r>
          </w:p>
          <w:p w14:paraId="6779848F" w14:textId="77777777" w:rsidR="001B2FB3" w:rsidRPr="00E30C5D" w:rsidRDefault="001B2FB3" w:rsidP="00E30C5D">
            <w:proofErr w:type="gramStart"/>
            <w:r w:rsidRPr="00E30C5D">
              <w:rPr>
                <w:i/>
                <w:iCs/>
              </w:rPr>
              <w:t>E.g.</w:t>
            </w:r>
            <w:proofErr w:type="gramEnd"/>
            <w:r w:rsidRPr="00E30C5D">
              <w:rPr>
                <w:b/>
                <w:bCs/>
              </w:rPr>
              <w:t xml:space="preserve"> </w:t>
            </w:r>
            <w:r w:rsidRPr="00E30C5D">
              <w:t>Commodity prices in early 21</w:t>
            </w:r>
            <w:r w:rsidRPr="00E30C5D">
              <w:rPr>
                <w:vertAlign w:val="superscript"/>
              </w:rPr>
              <w:t>st</w:t>
            </w:r>
            <w:r w:rsidRPr="00E30C5D">
              <w:t xml:space="preserve"> century.</w:t>
            </w:r>
          </w:p>
          <w:p w14:paraId="04F71772" w14:textId="77777777" w:rsidR="001B2FB3" w:rsidRDefault="001B2FB3" w:rsidP="00F3498E"/>
        </w:tc>
        <w:tc>
          <w:tcPr>
            <w:tcW w:w="1271" w:type="dxa"/>
          </w:tcPr>
          <w:p w14:paraId="619EA6C2" w14:textId="77777777" w:rsidR="001B2FB3" w:rsidRPr="00E30C5D" w:rsidRDefault="001B2FB3" w:rsidP="00E30C5D">
            <w:pPr>
              <w:rPr>
                <w:b/>
                <w:bCs/>
              </w:rPr>
            </w:pPr>
          </w:p>
        </w:tc>
      </w:tr>
      <w:tr w:rsidR="001B2FB3" w14:paraId="01318B05" w14:textId="66AEFF49" w:rsidTr="004A3786">
        <w:trPr>
          <w:trHeight w:val="1245"/>
        </w:trPr>
        <w:tc>
          <w:tcPr>
            <w:tcW w:w="1388" w:type="dxa"/>
          </w:tcPr>
          <w:p w14:paraId="5C564BDE" w14:textId="77777777" w:rsidR="001B2FB3" w:rsidRDefault="001B2FB3" w:rsidP="00F3498E"/>
        </w:tc>
        <w:tc>
          <w:tcPr>
            <w:tcW w:w="8009" w:type="dxa"/>
          </w:tcPr>
          <w:p w14:paraId="0882C44D" w14:textId="77777777" w:rsidR="009B1522" w:rsidRPr="009B1522" w:rsidRDefault="009B1522" w:rsidP="009B1522">
            <w:r w:rsidRPr="009B1522">
              <w:rPr>
                <w:b/>
                <w:bCs/>
              </w:rPr>
              <w:t xml:space="preserve">Tax avoidance: </w:t>
            </w:r>
            <w:r w:rsidRPr="009B1522">
              <w:t xml:space="preserve">Some TNCs have artificially created structures to avoid paying as much tax as they should in the </w:t>
            </w:r>
            <w:proofErr w:type="gramStart"/>
            <w:r w:rsidRPr="009B1522">
              <w:t>countries</w:t>
            </w:r>
            <w:proofErr w:type="gramEnd"/>
            <w:r w:rsidRPr="009B1522">
              <w:t xml:space="preserve"> they operate in.</w:t>
            </w:r>
          </w:p>
          <w:p w14:paraId="1BB16277" w14:textId="23DF8646" w:rsidR="009B1522" w:rsidRPr="009B1522" w:rsidRDefault="00C86EA0" w:rsidP="009B1522">
            <w:proofErr w:type="gramStart"/>
            <w:r>
              <w:rPr>
                <w:i/>
                <w:iCs/>
              </w:rPr>
              <w:t>E.g.</w:t>
            </w:r>
            <w:proofErr w:type="gramEnd"/>
            <w:r>
              <w:rPr>
                <w:i/>
                <w:iCs/>
              </w:rPr>
              <w:t xml:space="preserve"> T</w:t>
            </w:r>
            <w:r w:rsidR="009B1522" w:rsidRPr="009B1522">
              <w:t xml:space="preserve">ransfer pricing </w:t>
            </w:r>
          </w:p>
          <w:p w14:paraId="75A97670" w14:textId="77777777" w:rsidR="001B2FB3" w:rsidRDefault="001B2FB3" w:rsidP="00F3498E"/>
        </w:tc>
        <w:tc>
          <w:tcPr>
            <w:tcW w:w="1271" w:type="dxa"/>
          </w:tcPr>
          <w:p w14:paraId="62847440" w14:textId="77777777" w:rsidR="001B2FB3" w:rsidRDefault="001B2FB3" w:rsidP="00F3498E"/>
        </w:tc>
      </w:tr>
      <w:tr w:rsidR="001B2FB3" w14:paraId="07D587FC" w14:textId="5A74110D" w:rsidTr="004A3786">
        <w:trPr>
          <w:trHeight w:val="1841"/>
        </w:trPr>
        <w:tc>
          <w:tcPr>
            <w:tcW w:w="1388" w:type="dxa"/>
          </w:tcPr>
          <w:p w14:paraId="64AEFAAF" w14:textId="77777777" w:rsidR="001B2FB3" w:rsidRDefault="001B2FB3" w:rsidP="00F3498E"/>
        </w:tc>
        <w:tc>
          <w:tcPr>
            <w:tcW w:w="8009" w:type="dxa"/>
          </w:tcPr>
          <w:p w14:paraId="682EDB3D" w14:textId="77777777" w:rsidR="001B2FB3" w:rsidRPr="00E30C5D" w:rsidRDefault="001B2FB3" w:rsidP="00E30C5D">
            <w:r w:rsidRPr="00E30C5D">
              <w:rPr>
                <w:b/>
                <w:bCs/>
              </w:rPr>
              <w:t xml:space="preserve">Real Incomes: </w:t>
            </w:r>
            <w:r w:rsidRPr="00E30C5D">
              <w:t>In the UK, consumers’ incomes generally go further as prices have fallen.</w:t>
            </w:r>
          </w:p>
          <w:p w14:paraId="689DAA5E" w14:textId="77777777" w:rsidR="001B2FB3" w:rsidRPr="00E30C5D" w:rsidRDefault="001B2FB3" w:rsidP="00E30C5D">
            <w:r w:rsidRPr="00E30C5D">
              <w:rPr>
                <w:i/>
                <w:iCs/>
              </w:rPr>
              <w:t>However:</w:t>
            </w:r>
            <w:r w:rsidRPr="00E30C5D">
              <w:rPr>
                <w:b/>
                <w:bCs/>
              </w:rPr>
              <w:t xml:space="preserve"> </w:t>
            </w:r>
            <w:r w:rsidRPr="00E30C5D">
              <w:t>Not every consumer gains, some may lose their job as production moves to countries where costs are lower.</w:t>
            </w:r>
          </w:p>
          <w:p w14:paraId="039DD7FB" w14:textId="77777777" w:rsidR="001B2FB3" w:rsidRPr="00E30C5D" w:rsidRDefault="001B2FB3" w:rsidP="00E30C5D">
            <w:proofErr w:type="gramStart"/>
            <w:r w:rsidRPr="00E30C5D">
              <w:rPr>
                <w:i/>
                <w:iCs/>
              </w:rPr>
              <w:t>E.g.</w:t>
            </w:r>
            <w:proofErr w:type="gramEnd"/>
            <w:r w:rsidRPr="00E30C5D">
              <w:rPr>
                <w:b/>
                <w:bCs/>
              </w:rPr>
              <w:t xml:space="preserve"> </w:t>
            </w:r>
            <w:r w:rsidRPr="00E30C5D">
              <w:t>British miners and steel workers.</w:t>
            </w:r>
          </w:p>
          <w:p w14:paraId="27D3EA70" w14:textId="77777777" w:rsidR="001B2FB3" w:rsidRDefault="001B2FB3" w:rsidP="00F3498E"/>
        </w:tc>
        <w:tc>
          <w:tcPr>
            <w:tcW w:w="1271" w:type="dxa"/>
          </w:tcPr>
          <w:p w14:paraId="31BF00C2" w14:textId="77777777" w:rsidR="001B2FB3" w:rsidRPr="00E30C5D" w:rsidRDefault="001B2FB3" w:rsidP="00E30C5D">
            <w:pPr>
              <w:rPr>
                <w:b/>
                <w:bCs/>
              </w:rPr>
            </w:pPr>
          </w:p>
        </w:tc>
      </w:tr>
      <w:tr w:rsidR="001B2FB3" w14:paraId="6C948CFB" w14:textId="302EAEE1" w:rsidTr="004A3786">
        <w:trPr>
          <w:trHeight w:val="932"/>
        </w:trPr>
        <w:tc>
          <w:tcPr>
            <w:tcW w:w="1388" w:type="dxa"/>
          </w:tcPr>
          <w:p w14:paraId="25CE71FD" w14:textId="77777777" w:rsidR="001B2FB3" w:rsidRDefault="001B2FB3" w:rsidP="00F3498E"/>
        </w:tc>
        <w:tc>
          <w:tcPr>
            <w:tcW w:w="8009" w:type="dxa"/>
          </w:tcPr>
          <w:p w14:paraId="04131A1F" w14:textId="77777777" w:rsidR="001222B9" w:rsidRPr="001222B9" w:rsidRDefault="001222B9" w:rsidP="001222B9">
            <w:r w:rsidRPr="001222B9">
              <w:rPr>
                <w:b/>
                <w:bCs/>
              </w:rPr>
              <w:t xml:space="preserve">Pollution: </w:t>
            </w:r>
            <w:r w:rsidRPr="001222B9">
              <w:t>Increased globalisation and trade requires more transportation, which will mean more fossil fuels are consumed.</w:t>
            </w:r>
          </w:p>
          <w:p w14:paraId="7BF7CD86" w14:textId="77777777" w:rsidR="001B2FB3" w:rsidRDefault="001B2FB3" w:rsidP="00F3498E"/>
        </w:tc>
        <w:tc>
          <w:tcPr>
            <w:tcW w:w="1271" w:type="dxa"/>
          </w:tcPr>
          <w:p w14:paraId="09F7C0B0" w14:textId="77777777" w:rsidR="001B2FB3" w:rsidRDefault="001B2FB3" w:rsidP="00F3498E"/>
        </w:tc>
      </w:tr>
      <w:tr w:rsidR="0058421F" w14:paraId="1A0D9F5E" w14:textId="77777777" w:rsidTr="004A3786">
        <w:trPr>
          <w:cantSplit/>
          <w:trHeight w:val="2775"/>
        </w:trPr>
        <w:tc>
          <w:tcPr>
            <w:tcW w:w="1388" w:type="dxa"/>
          </w:tcPr>
          <w:p w14:paraId="39674EBD" w14:textId="77777777" w:rsidR="0058421F" w:rsidRDefault="0058421F" w:rsidP="00F3498E"/>
        </w:tc>
        <w:tc>
          <w:tcPr>
            <w:tcW w:w="8009" w:type="dxa"/>
          </w:tcPr>
          <w:p w14:paraId="20AA0084" w14:textId="77777777" w:rsidR="005C6BE2" w:rsidRDefault="007D4C50" w:rsidP="007D4C50">
            <w:r w:rsidRPr="0058421F">
              <w:rPr>
                <w:b/>
                <w:bCs/>
              </w:rPr>
              <w:t xml:space="preserve">Migration: </w:t>
            </w:r>
            <w:r w:rsidRPr="0058421F">
              <w:t>Globalisation has seen more people move from different countries, generally from poorer to richer ones.</w:t>
            </w:r>
          </w:p>
          <w:p w14:paraId="1EDA709D" w14:textId="20601247" w:rsidR="007D4C50" w:rsidRPr="0058421F" w:rsidRDefault="007D4C50" w:rsidP="007D4C50">
            <w:r w:rsidRPr="0058421F">
              <w:t xml:space="preserve">In </w:t>
            </w:r>
            <w:r w:rsidRPr="0058421F">
              <w:rPr>
                <w:u w:val="single"/>
              </w:rPr>
              <w:t>developed</w:t>
            </w:r>
            <w:r w:rsidRPr="0058421F">
              <w:t xml:space="preserve"> countries, immigration (people coming into a country) can fill jobs.</w:t>
            </w:r>
          </w:p>
          <w:p w14:paraId="3D1F08DB" w14:textId="77777777" w:rsidR="007D4C50" w:rsidRPr="0058421F" w:rsidRDefault="007D4C50" w:rsidP="007D4C50">
            <w:r w:rsidRPr="0058421F">
              <w:rPr>
                <w:i/>
                <w:iCs/>
              </w:rPr>
              <w:t>However:</w:t>
            </w:r>
            <w:r w:rsidRPr="0058421F">
              <w:t xml:space="preserve"> It can also lead to tension.</w:t>
            </w:r>
          </w:p>
          <w:p w14:paraId="6AA3A0E2" w14:textId="77777777" w:rsidR="007D4C50" w:rsidRPr="0058421F" w:rsidRDefault="007D4C50" w:rsidP="007D4C50">
            <w:r w:rsidRPr="0058421F">
              <w:t xml:space="preserve">In </w:t>
            </w:r>
            <w:r w:rsidRPr="0058421F">
              <w:rPr>
                <w:u w:val="single"/>
              </w:rPr>
              <w:t>developing</w:t>
            </w:r>
            <w:r w:rsidRPr="0058421F">
              <w:t xml:space="preserve"> countries, emigration (people leaving a country) can present a ‘brain drain’ as the most productive workers will leave to seek better life opportunities.</w:t>
            </w:r>
          </w:p>
          <w:p w14:paraId="225FEA73" w14:textId="77777777" w:rsidR="007D4C50" w:rsidRPr="0058421F" w:rsidRDefault="007D4C50" w:rsidP="007D4C50">
            <w:r w:rsidRPr="0058421F">
              <w:rPr>
                <w:i/>
                <w:iCs/>
              </w:rPr>
              <w:t>However:</w:t>
            </w:r>
            <w:r w:rsidRPr="0058421F">
              <w:t xml:space="preserve"> They may send some money back to their native countries in the form of remittance payments.</w:t>
            </w:r>
          </w:p>
          <w:p w14:paraId="4B446F51" w14:textId="77777777" w:rsidR="0058421F" w:rsidRDefault="0058421F" w:rsidP="00F3498E"/>
        </w:tc>
        <w:tc>
          <w:tcPr>
            <w:tcW w:w="1271" w:type="dxa"/>
          </w:tcPr>
          <w:p w14:paraId="1B6F5B48" w14:textId="77777777" w:rsidR="0058421F" w:rsidRDefault="0058421F" w:rsidP="00F3498E"/>
        </w:tc>
      </w:tr>
      <w:tr w:rsidR="0058421F" w14:paraId="3BC19379" w14:textId="77777777" w:rsidTr="004A3786">
        <w:trPr>
          <w:trHeight w:val="932"/>
        </w:trPr>
        <w:tc>
          <w:tcPr>
            <w:tcW w:w="1388" w:type="dxa"/>
          </w:tcPr>
          <w:p w14:paraId="674B9F34" w14:textId="77777777" w:rsidR="0058421F" w:rsidRDefault="0058421F" w:rsidP="00F3498E"/>
        </w:tc>
        <w:tc>
          <w:tcPr>
            <w:tcW w:w="8009" w:type="dxa"/>
          </w:tcPr>
          <w:p w14:paraId="12C46A80" w14:textId="77777777" w:rsidR="00244E35" w:rsidRPr="00244E35" w:rsidRDefault="00244E35" w:rsidP="00244E35">
            <w:r w:rsidRPr="00244E35">
              <w:rPr>
                <w:b/>
                <w:bCs/>
              </w:rPr>
              <w:t xml:space="preserve">Citizen’s Wellbeing: </w:t>
            </w:r>
            <w:r w:rsidRPr="00244E35">
              <w:t>Developing countries face a trade-off between attracting TNCs, and the subsequent economic growth, versus the exploitation of workers.</w:t>
            </w:r>
          </w:p>
          <w:p w14:paraId="5B277597" w14:textId="77777777" w:rsidR="0058421F" w:rsidRDefault="0058421F" w:rsidP="00F3498E"/>
        </w:tc>
        <w:tc>
          <w:tcPr>
            <w:tcW w:w="1271" w:type="dxa"/>
          </w:tcPr>
          <w:p w14:paraId="13D70AAF" w14:textId="77777777" w:rsidR="0058421F" w:rsidRDefault="0058421F" w:rsidP="00F3498E"/>
        </w:tc>
      </w:tr>
      <w:tr w:rsidR="0058421F" w14:paraId="40A27A96" w14:textId="77777777" w:rsidTr="004A3786">
        <w:trPr>
          <w:trHeight w:val="2466"/>
        </w:trPr>
        <w:tc>
          <w:tcPr>
            <w:tcW w:w="1388" w:type="dxa"/>
          </w:tcPr>
          <w:p w14:paraId="7119F614" w14:textId="77777777" w:rsidR="0058421F" w:rsidRDefault="0058421F" w:rsidP="00F3498E"/>
        </w:tc>
        <w:tc>
          <w:tcPr>
            <w:tcW w:w="8009" w:type="dxa"/>
          </w:tcPr>
          <w:p w14:paraId="2FF4F5AD" w14:textId="77777777" w:rsidR="000907F7" w:rsidRPr="000907F7" w:rsidRDefault="000907F7" w:rsidP="000907F7">
            <w:r w:rsidRPr="000907F7">
              <w:rPr>
                <w:b/>
                <w:bCs/>
              </w:rPr>
              <w:t xml:space="preserve">Costs and Markets: </w:t>
            </w:r>
            <w:r w:rsidRPr="000907F7">
              <w:t>Many firms will become more profitable.</w:t>
            </w:r>
          </w:p>
          <w:p w14:paraId="6381BF38" w14:textId="77777777" w:rsidR="000907F7" w:rsidRPr="000907F7" w:rsidRDefault="000907F7" w:rsidP="000907F7">
            <w:r w:rsidRPr="000907F7">
              <w:t>Wider supply networks can lower costs due to increased competition amongst suppliers.</w:t>
            </w:r>
          </w:p>
          <w:p w14:paraId="0391AB3A" w14:textId="77777777" w:rsidR="000907F7" w:rsidRPr="000907F7" w:rsidRDefault="000907F7" w:rsidP="000907F7">
            <w:r w:rsidRPr="000907F7">
              <w:t>Firms can also sell in more markets, meaning increased revenues and more profits.</w:t>
            </w:r>
          </w:p>
          <w:p w14:paraId="0662886C" w14:textId="77777777" w:rsidR="000907F7" w:rsidRPr="000907F7" w:rsidRDefault="000907F7" w:rsidP="000907F7">
            <w:r w:rsidRPr="000907F7">
              <w:rPr>
                <w:i/>
                <w:iCs/>
              </w:rPr>
              <w:t>However:</w:t>
            </w:r>
            <w:r w:rsidRPr="000907F7">
              <w:rPr>
                <w:b/>
                <w:bCs/>
              </w:rPr>
              <w:t xml:space="preserve"> </w:t>
            </w:r>
            <w:r w:rsidRPr="000907F7">
              <w:t>Some firms may suffer, if there is increased competition for resources (pushing costs up) or increased competition for sales (pushing prices down) which could harm their profits.</w:t>
            </w:r>
          </w:p>
          <w:p w14:paraId="0C025BAC" w14:textId="77777777" w:rsidR="0058421F" w:rsidRDefault="0058421F" w:rsidP="00F3498E"/>
        </w:tc>
        <w:tc>
          <w:tcPr>
            <w:tcW w:w="1271" w:type="dxa"/>
          </w:tcPr>
          <w:p w14:paraId="51839972" w14:textId="77777777" w:rsidR="0058421F" w:rsidRDefault="0058421F" w:rsidP="00F3498E"/>
        </w:tc>
      </w:tr>
      <w:tr w:rsidR="0058421F" w14:paraId="7641ACE6" w14:textId="77777777" w:rsidTr="004A3786">
        <w:trPr>
          <w:trHeight w:val="2435"/>
        </w:trPr>
        <w:tc>
          <w:tcPr>
            <w:tcW w:w="1388" w:type="dxa"/>
          </w:tcPr>
          <w:p w14:paraId="31CBE83D" w14:textId="77777777" w:rsidR="0058421F" w:rsidRDefault="0058421F" w:rsidP="00F3498E"/>
        </w:tc>
        <w:tc>
          <w:tcPr>
            <w:tcW w:w="8009" w:type="dxa"/>
          </w:tcPr>
          <w:p w14:paraId="0EE70DF6" w14:textId="77777777" w:rsidR="00CB2E4B" w:rsidRPr="00CB2E4B" w:rsidRDefault="00CB2E4B" w:rsidP="00CB2E4B">
            <w:r w:rsidRPr="00CB2E4B">
              <w:rPr>
                <w:b/>
                <w:bCs/>
              </w:rPr>
              <w:t xml:space="preserve">Threats to the Global Commons: </w:t>
            </w:r>
            <w:r w:rsidRPr="00CB2E4B">
              <w:t xml:space="preserve">Globalisation requires increasing amounts of resources land potential ‘tragedies of the </w:t>
            </w:r>
            <w:proofErr w:type="gramStart"/>
            <w:r w:rsidRPr="00CB2E4B">
              <w:t>commons’</w:t>
            </w:r>
            <w:proofErr w:type="gramEnd"/>
            <w:r w:rsidRPr="00CB2E4B">
              <w:t>.</w:t>
            </w:r>
          </w:p>
          <w:p w14:paraId="510F4054" w14:textId="77777777" w:rsidR="00CB2E4B" w:rsidRPr="00CB2E4B" w:rsidRDefault="00CB2E4B" w:rsidP="00CB2E4B">
            <w:r w:rsidRPr="00CB2E4B">
              <w:rPr>
                <w:i/>
                <w:iCs/>
              </w:rPr>
              <w:t>Tragedy of the commons:</w:t>
            </w:r>
            <w:r w:rsidRPr="00CB2E4B">
              <w:rPr>
                <w:b/>
                <w:bCs/>
              </w:rPr>
              <w:t xml:space="preserve"> </w:t>
            </w:r>
            <w:r w:rsidRPr="00CB2E4B">
              <w:t>Individuals with free access to resources will act in their own self-interest and, contrary to the common good, may cause depletion of the resource leaving less available for future use.</w:t>
            </w:r>
          </w:p>
          <w:p w14:paraId="5123A590" w14:textId="77777777" w:rsidR="00CB2E4B" w:rsidRPr="00CB2E4B" w:rsidRDefault="00CB2E4B" w:rsidP="00CB2E4B">
            <w:r w:rsidRPr="00CB2E4B">
              <w:t xml:space="preserve">There could be irreversible damage to ecosystems, land degradation, deforestation, loss of </w:t>
            </w:r>
            <w:proofErr w:type="gramStart"/>
            <w:r w:rsidRPr="00CB2E4B">
              <w:t>bio-diversity</w:t>
            </w:r>
            <w:proofErr w:type="gramEnd"/>
            <w:r w:rsidRPr="00CB2E4B">
              <w:t xml:space="preserve"> and the fears of a permanent shortage of water.</w:t>
            </w:r>
          </w:p>
          <w:p w14:paraId="76994A31" w14:textId="77777777" w:rsidR="0058421F" w:rsidRDefault="0058421F" w:rsidP="00F3498E"/>
        </w:tc>
        <w:tc>
          <w:tcPr>
            <w:tcW w:w="1271" w:type="dxa"/>
          </w:tcPr>
          <w:p w14:paraId="71C0386D" w14:textId="77777777" w:rsidR="0058421F" w:rsidRDefault="0058421F" w:rsidP="00F3498E"/>
        </w:tc>
      </w:tr>
      <w:tr w:rsidR="0058421F" w14:paraId="4C349A35" w14:textId="77777777" w:rsidTr="004A3786">
        <w:trPr>
          <w:trHeight w:val="1245"/>
        </w:trPr>
        <w:tc>
          <w:tcPr>
            <w:tcW w:w="1388" w:type="dxa"/>
          </w:tcPr>
          <w:p w14:paraId="13094FBB" w14:textId="77777777" w:rsidR="0058421F" w:rsidRDefault="0058421F" w:rsidP="00F3498E"/>
        </w:tc>
        <w:tc>
          <w:tcPr>
            <w:tcW w:w="8009" w:type="dxa"/>
          </w:tcPr>
          <w:p w14:paraId="674401E9" w14:textId="77777777" w:rsidR="007D4C50" w:rsidRPr="0058421F" w:rsidRDefault="007D4C50" w:rsidP="007D4C50">
            <w:r w:rsidRPr="0058421F">
              <w:rPr>
                <w:b/>
                <w:bCs/>
              </w:rPr>
              <w:t xml:space="preserve">Wages: </w:t>
            </w:r>
            <w:r w:rsidRPr="0058421F">
              <w:t>Increased international competition has supressed wages of low skilled workers in developed economies.</w:t>
            </w:r>
          </w:p>
          <w:p w14:paraId="370A2561" w14:textId="77777777" w:rsidR="007D4C50" w:rsidRPr="0058421F" w:rsidRDefault="007D4C50" w:rsidP="007D4C50">
            <w:r w:rsidRPr="0058421F">
              <w:rPr>
                <w:i/>
                <w:iCs/>
              </w:rPr>
              <w:t>However:</w:t>
            </w:r>
            <w:r w:rsidRPr="0058421F">
              <w:rPr>
                <w:b/>
                <w:bCs/>
              </w:rPr>
              <w:t xml:space="preserve"> </w:t>
            </w:r>
            <w:r w:rsidRPr="0058421F">
              <w:t>Unskilled wages are rising in developing countries.</w:t>
            </w:r>
          </w:p>
          <w:p w14:paraId="67446C7B" w14:textId="77777777" w:rsidR="0058421F" w:rsidRDefault="0058421F" w:rsidP="00F3498E"/>
        </w:tc>
        <w:tc>
          <w:tcPr>
            <w:tcW w:w="1271" w:type="dxa"/>
          </w:tcPr>
          <w:p w14:paraId="4702A9B0" w14:textId="77777777" w:rsidR="0058421F" w:rsidRDefault="0058421F" w:rsidP="00F3498E"/>
        </w:tc>
      </w:tr>
      <w:tr w:rsidR="0058421F" w14:paraId="3704686C" w14:textId="77777777" w:rsidTr="004A3786">
        <w:trPr>
          <w:trHeight w:val="1245"/>
        </w:trPr>
        <w:tc>
          <w:tcPr>
            <w:tcW w:w="1388" w:type="dxa"/>
          </w:tcPr>
          <w:p w14:paraId="5338AEA7" w14:textId="77777777" w:rsidR="0058421F" w:rsidRDefault="0058421F" w:rsidP="00F3498E"/>
        </w:tc>
        <w:tc>
          <w:tcPr>
            <w:tcW w:w="8009" w:type="dxa"/>
          </w:tcPr>
          <w:p w14:paraId="12A58B55" w14:textId="77777777" w:rsidR="001222B9" w:rsidRPr="001222B9" w:rsidRDefault="001222B9" w:rsidP="001222B9">
            <w:r w:rsidRPr="001222B9">
              <w:rPr>
                <w:b/>
                <w:bCs/>
              </w:rPr>
              <w:t xml:space="preserve">Bribery: </w:t>
            </w:r>
            <w:r w:rsidRPr="001222B9">
              <w:t>TNCs have a long history of gaining contracts or controls of resources through bribing government officials and politicians.</w:t>
            </w:r>
          </w:p>
          <w:p w14:paraId="73DEF486" w14:textId="77777777" w:rsidR="001222B9" w:rsidRPr="001222B9" w:rsidRDefault="001222B9" w:rsidP="001222B9">
            <w:r w:rsidRPr="001222B9">
              <w:t>This distorts development and can leads to lower incomes in the economy in general.</w:t>
            </w:r>
          </w:p>
          <w:p w14:paraId="409125F1" w14:textId="77777777" w:rsidR="0058421F" w:rsidRDefault="0058421F" w:rsidP="00F3498E"/>
        </w:tc>
        <w:tc>
          <w:tcPr>
            <w:tcW w:w="1271" w:type="dxa"/>
          </w:tcPr>
          <w:p w14:paraId="1B697043" w14:textId="77777777" w:rsidR="0058421F" w:rsidRDefault="0058421F" w:rsidP="00F3498E"/>
        </w:tc>
      </w:tr>
      <w:tr w:rsidR="0058421F" w14:paraId="00480C17" w14:textId="77777777" w:rsidTr="004A3786">
        <w:trPr>
          <w:trHeight w:val="932"/>
        </w:trPr>
        <w:tc>
          <w:tcPr>
            <w:tcW w:w="1388" w:type="dxa"/>
          </w:tcPr>
          <w:p w14:paraId="30847AC3" w14:textId="77777777" w:rsidR="0058421F" w:rsidRDefault="0058421F" w:rsidP="00F3498E"/>
        </w:tc>
        <w:tc>
          <w:tcPr>
            <w:tcW w:w="8009" w:type="dxa"/>
          </w:tcPr>
          <w:p w14:paraId="06F5A27A" w14:textId="77777777" w:rsidR="005C6BE2" w:rsidRPr="0058421F" w:rsidRDefault="005C6BE2" w:rsidP="005C6BE2">
            <w:r w:rsidRPr="0058421F">
              <w:rPr>
                <w:b/>
                <w:bCs/>
              </w:rPr>
              <w:t xml:space="preserve">TNCs: </w:t>
            </w:r>
            <w:r w:rsidRPr="0058421F">
              <w:t>TNCs create new jobs wherever they set up operations.</w:t>
            </w:r>
          </w:p>
          <w:p w14:paraId="119C8C42" w14:textId="77777777" w:rsidR="0058421F" w:rsidRDefault="005C6BE2" w:rsidP="00F3498E">
            <w:r w:rsidRPr="0058421F">
              <w:rPr>
                <w:i/>
                <w:iCs/>
              </w:rPr>
              <w:t>However:</w:t>
            </w:r>
            <w:r w:rsidRPr="0058421F">
              <w:rPr>
                <w:b/>
                <w:bCs/>
              </w:rPr>
              <w:t xml:space="preserve"> </w:t>
            </w:r>
            <w:r w:rsidRPr="0058421F">
              <w:t xml:space="preserve">The working conditions can be abysmal and the workers poorly paid. </w:t>
            </w:r>
          </w:p>
          <w:p w14:paraId="65664A3A" w14:textId="50596C4C" w:rsidR="004A3786" w:rsidRDefault="004A3786" w:rsidP="00F3498E"/>
        </w:tc>
        <w:tc>
          <w:tcPr>
            <w:tcW w:w="1271" w:type="dxa"/>
          </w:tcPr>
          <w:p w14:paraId="203A8689" w14:textId="77777777" w:rsidR="0058421F" w:rsidRDefault="0058421F" w:rsidP="00F3498E"/>
        </w:tc>
      </w:tr>
      <w:tr w:rsidR="0058421F" w14:paraId="0870C184" w14:textId="77777777" w:rsidTr="004A3786">
        <w:trPr>
          <w:trHeight w:val="1245"/>
        </w:trPr>
        <w:tc>
          <w:tcPr>
            <w:tcW w:w="1388" w:type="dxa"/>
          </w:tcPr>
          <w:p w14:paraId="1D8A9452" w14:textId="77777777" w:rsidR="0058421F" w:rsidRDefault="0058421F" w:rsidP="00F3498E"/>
        </w:tc>
        <w:tc>
          <w:tcPr>
            <w:tcW w:w="8009" w:type="dxa"/>
          </w:tcPr>
          <w:p w14:paraId="1A3FC107" w14:textId="77777777" w:rsidR="006439DA" w:rsidRPr="006439DA" w:rsidRDefault="006439DA" w:rsidP="006439DA">
            <w:r w:rsidRPr="006439DA">
              <w:rPr>
                <w:b/>
                <w:bCs/>
              </w:rPr>
              <w:t xml:space="preserve">Dominant Global Brands: </w:t>
            </w:r>
            <w:r w:rsidRPr="006439DA">
              <w:t>Businesses with dominant brands and superior technologies may squeeze out local producers.</w:t>
            </w:r>
          </w:p>
          <w:p w14:paraId="1ADCF034" w14:textId="77777777" w:rsidR="006439DA" w:rsidRPr="006439DA" w:rsidRDefault="006439DA" w:rsidP="006439DA">
            <w:proofErr w:type="gramStart"/>
            <w:r w:rsidRPr="006439DA">
              <w:rPr>
                <w:i/>
                <w:iCs/>
              </w:rPr>
              <w:t>E.g.</w:t>
            </w:r>
            <w:proofErr w:type="gramEnd"/>
            <w:r w:rsidRPr="006439DA">
              <w:rPr>
                <w:b/>
                <w:bCs/>
              </w:rPr>
              <w:t xml:space="preserve"> </w:t>
            </w:r>
            <w:r w:rsidRPr="006439DA">
              <w:t>Starbucks and Costa forcing independent coffee shops out of business.</w:t>
            </w:r>
          </w:p>
          <w:p w14:paraId="6868D9C4" w14:textId="77777777" w:rsidR="0058421F" w:rsidRDefault="0058421F" w:rsidP="00F3498E"/>
        </w:tc>
        <w:tc>
          <w:tcPr>
            <w:tcW w:w="1271" w:type="dxa"/>
          </w:tcPr>
          <w:p w14:paraId="19771517" w14:textId="77777777" w:rsidR="0058421F" w:rsidRDefault="0058421F" w:rsidP="00F3498E"/>
        </w:tc>
      </w:tr>
    </w:tbl>
    <w:p w14:paraId="0D83013E" w14:textId="77777777" w:rsidR="005515D4" w:rsidRPr="00A332CC" w:rsidRDefault="005515D4" w:rsidP="00F3498E"/>
    <w:p w14:paraId="2F4B4F31" w14:textId="77777777" w:rsidR="004A3786" w:rsidRDefault="004A3786">
      <w:pPr>
        <w:rPr>
          <w:rFonts w:asciiTheme="majorHAnsi" w:eastAsiaTheme="majorEastAsia" w:hAnsiTheme="majorHAnsi" w:cstheme="majorBidi"/>
          <w:color w:val="202020" w:themeColor="accent1" w:themeShade="BF"/>
          <w:sz w:val="32"/>
          <w:szCs w:val="32"/>
        </w:rPr>
      </w:pPr>
      <w:r>
        <w:br w:type="page"/>
      </w:r>
    </w:p>
    <w:p w14:paraId="4095D4EF" w14:textId="6C46849F" w:rsidR="003B5527" w:rsidRDefault="007624B0" w:rsidP="00833601">
      <w:pPr>
        <w:pStyle w:val="Heading1"/>
      </w:pPr>
      <w:r>
        <w:lastRenderedPageBreak/>
        <w:t>Assignment</w:t>
      </w:r>
    </w:p>
    <w:p w14:paraId="685ABEBF" w14:textId="58D16FC7" w:rsidR="00095DFD" w:rsidRPr="00095DFD" w:rsidRDefault="00095DFD" w:rsidP="00095DFD">
      <w:pPr>
        <w:rPr>
          <w:rFonts w:ascii="Gill Sans MT" w:hAnsi="Gill Sans MT"/>
          <w:b/>
          <w:bCs/>
          <w:sz w:val="20"/>
          <w:szCs w:val="20"/>
          <w:u w:val="single"/>
        </w:rPr>
      </w:pPr>
      <w:r w:rsidRPr="00095DFD">
        <w:rPr>
          <w:rFonts w:ascii="Gill Sans MT" w:hAnsi="Gill Sans MT"/>
          <w:b/>
          <w:bCs/>
          <w:sz w:val="20"/>
          <w:szCs w:val="20"/>
          <w:u w:val="single"/>
        </w:rPr>
        <w:t>Section B (Data Response)</w:t>
      </w:r>
    </w:p>
    <w:p w14:paraId="2EEFCC14" w14:textId="53D7F7C1" w:rsidR="003B5527" w:rsidRPr="00412AE7" w:rsidRDefault="003B5527" w:rsidP="003B5527">
      <w:pPr>
        <w:rPr>
          <w:rFonts w:ascii="Futura Std Medium" w:hAnsi="Futura Std Medium"/>
          <w:b/>
          <w:bCs/>
        </w:rPr>
      </w:pPr>
      <w:r w:rsidRPr="00412AE7">
        <w:rPr>
          <w:rFonts w:ascii="Futura Std Medium" w:hAnsi="Futura Std Medium"/>
          <w:b/>
          <w:bCs/>
        </w:rPr>
        <w:t xml:space="preserve">Figure </w:t>
      </w:r>
      <w:r>
        <w:rPr>
          <w:rFonts w:ascii="Futura Std Medium" w:hAnsi="Futura Std Medium"/>
          <w:b/>
          <w:bCs/>
        </w:rPr>
        <w:t>1</w:t>
      </w:r>
      <w:r w:rsidRPr="00412AE7">
        <w:rPr>
          <w:rFonts w:ascii="Futura Std Medium" w:hAnsi="Futura Std Medium"/>
          <w:b/>
          <w:bCs/>
        </w:rPr>
        <w:tab/>
        <w:t>Share of wages as a proportion of GDP 1976 – 2013</w:t>
      </w:r>
    </w:p>
    <w:p w14:paraId="5DFAEBDF" w14:textId="2892FFE7" w:rsidR="003B5527" w:rsidRPr="00890546" w:rsidRDefault="003B5527" w:rsidP="00890546">
      <w:pPr>
        <w:jc w:val="center"/>
        <w:rPr>
          <w:rFonts w:ascii="Futura Std Medium" w:hAnsi="Futura Std Medium"/>
          <w:b/>
          <w:bCs/>
        </w:rPr>
      </w:pPr>
      <w:r w:rsidRPr="00412AE7">
        <w:rPr>
          <w:noProof/>
          <w:lang w:eastAsia="en-GB"/>
        </w:rPr>
        <w:drawing>
          <wp:inline distT="0" distB="0" distL="0" distR="0" wp14:anchorId="1633F2E6" wp14:editId="40E1EA6C">
            <wp:extent cx="3721396" cy="2855493"/>
            <wp:effectExtent l="0" t="0" r="0" b="254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1"/>
                    <a:stretch>
                      <a:fillRect/>
                    </a:stretch>
                  </pic:blipFill>
                  <pic:spPr>
                    <a:xfrm>
                      <a:off x="0" y="0"/>
                      <a:ext cx="3731077" cy="2862921"/>
                    </a:xfrm>
                    <a:prstGeom prst="rect">
                      <a:avLst/>
                    </a:prstGeom>
                  </pic:spPr>
                </pic:pic>
              </a:graphicData>
            </a:graphic>
          </wp:inline>
        </w:drawing>
      </w:r>
    </w:p>
    <w:p w14:paraId="3B9225F5" w14:textId="796291D7" w:rsidR="003B5527" w:rsidRPr="00412AE7" w:rsidRDefault="003B5527" w:rsidP="003B5527">
      <w:pPr>
        <w:rPr>
          <w:rFonts w:ascii="Futura Std Medium" w:hAnsi="Futura Std Medium"/>
          <w:b/>
          <w:bCs/>
        </w:rPr>
      </w:pPr>
      <w:r w:rsidRPr="00412AE7">
        <w:rPr>
          <w:rFonts w:ascii="Futura Std Medium" w:hAnsi="Futura Std Medium"/>
          <w:b/>
          <w:bCs/>
        </w:rPr>
        <w:t xml:space="preserve">Extract </w:t>
      </w:r>
      <w:r w:rsidR="00890546">
        <w:rPr>
          <w:rFonts w:ascii="Futura Std Medium" w:hAnsi="Futura Std Medium"/>
          <w:b/>
          <w:bCs/>
        </w:rPr>
        <w:t>A</w:t>
      </w:r>
      <w:r w:rsidRPr="00412AE7">
        <w:rPr>
          <w:rFonts w:ascii="Futura Std Medium" w:hAnsi="Futura Std Medium"/>
          <w:b/>
          <w:bCs/>
        </w:rPr>
        <w:tab/>
        <w:t>Changes in the distribution of national income</w:t>
      </w:r>
    </w:p>
    <w:p w14:paraId="1CC9D6B7" w14:textId="0167F670" w:rsidR="003B5527" w:rsidRPr="00412AE7" w:rsidRDefault="003B5527" w:rsidP="003B5527">
      <w:pPr>
        <w:rPr>
          <w:rFonts w:ascii="Futura Std Medium" w:hAnsi="Futura Std Medium"/>
          <w:bCs/>
        </w:rPr>
      </w:pPr>
      <w:r w:rsidRPr="00412AE7">
        <w:rPr>
          <w:rFonts w:ascii="Futura Std Medium" w:hAnsi="Futura Std Medium"/>
          <w:bCs/>
        </w:rPr>
        <w:t>Between 1999 and 2011 average labour productivity in developed economies increased more than twice as much as average wages. For example, in the USA, real hourly labour productivity in the non-farm business sector has increased by about 85% since 1980, while real hourly earnings increased by only around 35%.</w:t>
      </w:r>
    </w:p>
    <w:p w14:paraId="3479D5D1" w14:textId="4F4E188A" w:rsidR="003B5527" w:rsidRPr="00412AE7" w:rsidRDefault="003B5527" w:rsidP="003B5527">
      <w:pPr>
        <w:rPr>
          <w:rFonts w:ascii="Futura Std Medium" w:hAnsi="Futura Std Medium"/>
          <w:bCs/>
        </w:rPr>
      </w:pPr>
      <w:r w:rsidRPr="00412AE7">
        <w:rPr>
          <w:rFonts w:ascii="Futura Std Medium" w:hAnsi="Futura Std Medium"/>
          <w:bCs/>
        </w:rPr>
        <w:t>The global trend has resulted in a change in the distribution of national income. In many countries, the share of wages as a proportion of GDP is falling and the share of profits is rising. Even in China, a country where wages roughly tripled over the last decade, GDP increased at a faster rate than the total wage bill causing the labour share to decrease.</w:t>
      </w:r>
    </w:p>
    <w:p w14:paraId="60ECD7AB" w14:textId="606696DC" w:rsidR="00A3399E" w:rsidRDefault="003B5527" w:rsidP="007624B0">
      <w:pPr>
        <w:rPr>
          <w:rFonts w:ascii="Futura Std Medium" w:hAnsi="Futura Std Medium"/>
          <w:bCs/>
        </w:rPr>
      </w:pPr>
      <w:r w:rsidRPr="00412AE7">
        <w:rPr>
          <w:rFonts w:ascii="Futura Std Medium" w:hAnsi="Futura Std Medium"/>
          <w:bCs/>
        </w:rPr>
        <w:t>The drop in the labour share is due to technological progress, trade globalisation, entry of labour-abundant economies into the global economy, decreasing trade union density (the proportion of paid workers who are trade union members) and an increased pressure on firms to increase profits enhanced by the raise of private equity funds, hedge funds and institutional investors.</w:t>
      </w:r>
    </w:p>
    <w:p w14:paraId="16E31E0C" w14:textId="06406FB2" w:rsidR="00833601" w:rsidRPr="00833601" w:rsidRDefault="00833601" w:rsidP="007624B0">
      <w:pPr>
        <w:rPr>
          <w:rFonts w:ascii="Futura Std Medium" w:hAnsi="Futura Std Medium"/>
          <w:b/>
          <w:u w:val="single"/>
        </w:rPr>
      </w:pPr>
      <w:r>
        <w:rPr>
          <w:rFonts w:ascii="Futura Std Medium" w:hAnsi="Futura Std Medium"/>
          <w:b/>
          <w:u w:val="single"/>
        </w:rPr>
        <w:t>Question:</w:t>
      </w:r>
    </w:p>
    <w:p w14:paraId="2E2B70F7" w14:textId="77777777" w:rsidR="00095DFD" w:rsidRDefault="00833601" w:rsidP="00095DFD">
      <w:pPr>
        <w:pStyle w:val="ListParagraph"/>
        <w:numPr>
          <w:ilvl w:val="0"/>
          <w:numId w:val="13"/>
        </w:numPr>
        <w:spacing w:after="0" w:line="240" w:lineRule="auto"/>
        <w:rPr>
          <w:rFonts w:ascii="Futura Std Medium" w:hAnsi="Futura Std Medium"/>
          <w:bCs/>
        </w:rPr>
      </w:pPr>
      <w:r w:rsidRPr="0032468C">
        <w:rPr>
          <w:rFonts w:ascii="Futura Std Medium" w:hAnsi="Futura Std Medium"/>
          <w:bCs/>
        </w:rPr>
        <w:t xml:space="preserve">‘Globalisation is solely responsible for the trend in the share of wages as a proportion of GDP’. </w:t>
      </w:r>
    </w:p>
    <w:p w14:paraId="430A2088" w14:textId="77777777" w:rsidR="00095DFD" w:rsidRPr="00095DFD" w:rsidRDefault="00095DFD" w:rsidP="00095DFD">
      <w:pPr>
        <w:pStyle w:val="ListParagraph"/>
        <w:spacing w:after="0" w:line="240" w:lineRule="auto"/>
        <w:rPr>
          <w:rFonts w:ascii="Futura Std Medium" w:hAnsi="Futura Std Medium"/>
          <w:bCs/>
          <w:sz w:val="8"/>
          <w:szCs w:val="4"/>
        </w:rPr>
      </w:pPr>
    </w:p>
    <w:p w14:paraId="3904AD88" w14:textId="53998181" w:rsidR="00833601" w:rsidRPr="00095DFD" w:rsidRDefault="00833601" w:rsidP="00095DFD">
      <w:pPr>
        <w:pStyle w:val="ListParagraph"/>
        <w:spacing w:after="0" w:line="240" w:lineRule="auto"/>
        <w:rPr>
          <w:rFonts w:ascii="Futura Std Medium" w:hAnsi="Futura Std Medium"/>
          <w:bCs/>
        </w:rPr>
      </w:pPr>
      <w:r w:rsidRPr="00095DFD">
        <w:rPr>
          <w:rFonts w:ascii="Futura Std Medium" w:hAnsi="Futura Std Medium"/>
          <w:bCs/>
        </w:rPr>
        <w:t>To what extent do you agree with this statement? Use the information provided and your own knowledge in your answer.</w:t>
      </w:r>
    </w:p>
    <w:p w14:paraId="0381FA66" w14:textId="77777777" w:rsidR="00833601" w:rsidRPr="0032468C" w:rsidRDefault="00833601" w:rsidP="00833601">
      <w:pPr>
        <w:pStyle w:val="ListParagraph"/>
        <w:jc w:val="right"/>
        <w:rPr>
          <w:rFonts w:ascii="Futura Std Medium" w:hAnsi="Futura Std Medium"/>
          <w:bCs/>
        </w:rPr>
      </w:pPr>
      <w:r w:rsidRPr="0032468C">
        <w:rPr>
          <w:rFonts w:ascii="Futura Std Medium" w:hAnsi="Futura Std Medium"/>
          <w:bCs/>
        </w:rPr>
        <w:t>[15]</w:t>
      </w:r>
    </w:p>
    <w:p w14:paraId="62B6D8A7" w14:textId="5149D4FC" w:rsidR="00A3399E" w:rsidRPr="00A10254" w:rsidRDefault="00A3399E" w:rsidP="00A3399E">
      <w:pPr>
        <w:rPr>
          <w:rFonts w:ascii="Futura Std Medium" w:hAnsi="Futura Std Medium"/>
          <w:b/>
          <w:bCs/>
          <w:u w:val="single"/>
        </w:rPr>
      </w:pPr>
      <w:r>
        <w:rPr>
          <w:rFonts w:ascii="Futura Std Medium" w:hAnsi="Futura Std Medium"/>
          <w:b/>
          <w:bCs/>
          <w:u w:val="single"/>
        </w:rPr>
        <w:t>SECTION C</w:t>
      </w:r>
    </w:p>
    <w:p w14:paraId="1BA26313" w14:textId="77777777" w:rsidR="00A3399E" w:rsidRDefault="00A3399E" w:rsidP="00A3399E">
      <w:pPr>
        <w:pStyle w:val="ListParagraph"/>
        <w:numPr>
          <w:ilvl w:val="0"/>
          <w:numId w:val="12"/>
        </w:numPr>
        <w:spacing w:after="0" w:line="240" w:lineRule="auto"/>
        <w:rPr>
          <w:rFonts w:ascii="Futura Std Medium" w:hAnsi="Futura Std Medium"/>
          <w:color w:val="000000"/>
        </w:rPr>
      </w:pPr>
      <w:r w:rsidRPr="00A10254">
        <w:rPr>
          <w:rFonts w:ascii="Futura Std Medium" w:hAnsi="Futura Std Medium"/>
          <w:color w:val="000000"/>
        </w:rPr>
        <w:t xml:space="preserve">Assess the view that the main cause of globalisation is the increased significance of transnational companies. </w:t>
      </w:r>
    </w:p>
    <w:p w14:paraId="3FBF92AA" w14:textId="77777777" w:rsidR="00A3399E" w:rsidRPr="00A10254" w:rsidRDefault="00A3399E" w:rsidP="00A3399E">
      <w:pPr>
        <w:pStyle w:val="ListParagraph"/>
        <w:jc w:val="right"/>
        <w:rPr>
          <w:rFonts w:ascii="Futura Std Medium" w:hAnsi="Futura Std Medium"/>
          <w:color w:val="000000"/>
        </w:rPr>
      </w:pPr>
      <w:r>
        <w:rPr>
          <w:rFonts w:ascii="Futura Std Medium" w:hAnsi="Futura Std Medium"/>
          <w:color w:val="000000"/>
        </w:rPr>
        <w:t>[25</w:t>
      </w:r>
      <w:r w:rsidRPr="00A10254">
        <w:rPr>
          <w:rFonts w:ascii="Futura Std Medium" w:hAnsi="Futura Std Medium"/>
          <w:color w:val="000000"/>
        </w:rPr>
        <w:t>]</w:t>
      </w:r>
    </w:p>
    <w:p w14:paraId="336A5787" w14:textId="77777777" w:rsidR="00A3399E" w:rsidRPr="00095DFD" w:rsidRDefault="00A3399E" w:rsidP="00A3399E">
      <w:pPr>
        <w:pStyle w:val="ListParagraph"/>
        <w:rPr>
          <w:rFonts w:ascii="Futura Std Medium" w:hAnsi="Futura Std Medium"/>
          <w:color w:val="000000"/>
          <w:sz w:val="16"/>
          <w:szCs w:val="16"/>
        </w:rPr>
      </w:pPr>
    </w:p>
    <w:p w14:paraId="11ACB2BB" w14:textId="77777777" w:rsidR="00A3399E" w:rsidRPr="00CD111A" w:rsidRDefault="00A3399E" w:rsidP="00A3399E">
      <w:pPr>
        <w:pStyle w:val="ListParagraph"/>
        <w:numPr>
          <w:ilvl w:val="0"/>
          <w:numId w:val="12"/>
        </w:numPr>
        <w:spacing w:after="0" w:line="240" w:lineRule="auto"/>
        <w:rPr>
          <w:rFonts w:ascii="Futura Std Medium" w:hAnsi="Futura Std Medium"/>
          <w:bCs/>
        </w:rPr>
      </w:pPr>
      <w:r w:rsidRPr="00A10254">
        <w:rPr>
          <w:rFonts w:ascii="Futura Std Medium" w:hAnsi="Futura Std Medium"/>
          <w:color w:val="000000"/>
        </w:rPr>
        <w:t xml:space="preserve">To what extent do the costs of globalisation outweigh the benefits? </w:t>
      </w:r>
    </w:p>
    <w:p w14:paraId="2BEDA129" w14:textId="7D0923F8" w:rsidR="00833601" w:rsidRPr="00833601" w:rsidRDefault="00A3399E" w:rsidP="00833601">
      <w:pPr>
        <w:pStyle w:val="ListParagraph"/>
        <w:jc w:val="right"/>
        <w:rPr>
          <w:rFonts w:ascii="Futura Std Medium" w:hAnsi="Futura Std Medium"/>
          <w:bCs/>
        </w:rPr>
      </w:pPr>
      <w:r>
        <w:rPr>
          <w:rFonts w:ascii="Futura Std Medium" w:hAnsi="Futura Std Medium"/>
          <w:color w:val="000000"/>
        </w:rPr>
        <w:t>[25</w:t>
      </w:r>
      <w:r w:rsidRPr="00A10254">
        <w:rPr>
          <w:rFonts w:ascii="Futura Std Medium" w:hAnsi="Futura Std Medium"/>
          <w:color w:val="000000"/>
        </w:rPr>
        <w:t>]</w:t>
      </w:r>
    </w:p>
    <w:p w14:paraId="507E4971" w14:textId="470AFAD4" w:rsidR="00833601" w:rsidRPr="00276F2A" w:rsidRDefault="00833601" w:rsidP="00833601">
      <w:pPr>
        <w:rPr>
          <w:bCs/>
        </w:rPr>
      </w:pPr>
      <w:r w:rsidRPr="00CA45C3">
        <w:rPr>
          <w:b/>
          <w:u w:val="single"/>
        </w:rPr>
        <w:lastRenderedPageBreak/>
        <w:t>Question:</w:t>
      </w:r>
      <w:r w:rsidR="00276F2A">
        <w:rPr>
          <w:bCs/>
        </w:rPr>
        <w:tab/>
        <w:t>1</w:t>
      </w:r>
      <w:r w:rsidR="00276F2A">
        <w:rPr>
          <w:bCs/>
        </w:rPr>
        <w:tab/>
        <w:t>or</w:t>
      </w:r>
      <w:r w:rsidR="00276F2A">
        <w:rPr>
          <w:bCs/>
        </w:rPr>
        <w:tab/>
        <w:t>2</w:t>
      </w:r>
    </w:p>
    <w:tbl>
      <w:tblPr>
        <w:tblStyle w:val="TableGrid"/>
        <w:tblpPr w:leftFromText="180" w:rightFromText="180" w:vertAnchor="page" w:horzAnchor="margin" w:tblpY="1742"/>
        <w:tblW w:w="10485" w:type="dxa"/>
        <w:tblLook w:val="0420" w:firstRow="1" w:lastRow="0" w:firstColumn="0" w:lastColumn="0" w:noHBand="0" w:noVBand="1"/>
      </w:tblPr>
      <w:tblGrid>
        <w:gridCol w:w="2263"/>
        <w:gridCol w:w="8222"/>
      </w:tblGrid>
      <w:tr w:rsidR="00833601" w:rsidRPr="009B2154" w14:paraId="5DEB4F90" w14:textId="77777777" w:rsidTr="00833601">
        <w:trPr>
          <w:trHeight w:val="459"/>
        </w:trPr>
        <w:tc>
          <w:tcPr>
            <w:tcW w:w="10485" w:type="dxa"/>
            <w:gridSpan w:val="2"/>
            <w:hideMark/>
          </w:tcPr>
          <w:p w14:paraId="701B2F1D"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b/>
                <w:bCs/>
                <w:sz w:val="20"/>
                <w:szCs w:val="20"/>
              </w:rPr>
              <w:t xml:space="preserve">Planning Grid: Aim = 5 paragraphs - 2 KAA points (16); 2 Eval points (9) with a conclusion </w:t>
            </w:r>
          </w:p>
        </w:tc>
      </w:tr>
      <w:tr w:rsidR="00833601" w:rsidRPr="009B2154" w14:paraId="56E99BF1" w14:textId="77777777" w:rsidTr="00833601">
        <w:trPr>
          <w:trHeight w:val="801"/>
        </w:trPr>
        <w:tc>
          <w:tcPr>
            <w:tcW w:w="2263" w:type="dxa"/>
            <w:tcBorders>
              <w:top w:val="single" w:sz="18" w:space="0" w:color="auto"/>
            </w:tcBorders>
            <w:hideMark/>
          </w:tcPr>
          <w:p w14:paraId="27583409"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b/>
                <w:bCs/>
                <w:sz w:val="20"/>
                <w:szCs w:val="20"/>
              </w:rPr>
              <w:t>KAA Point 1 = signpost key point</w:t>
            </w:r>
          </w:p>
        </w:tc>
        <w:tc>
          <w:tcPr>
            <w:tcW w:w="8222" w:type="dxa"/>
            <w:tcBorders>
              <w:top w:val="single" w:sz="18" w:space="0" w:color="auto"/>
            </w:tcBorders>
            <w:hideMark/>
          </w:tcPr>
          <w:p w14:paraId="7DD1063F" w14:textId="77777777" w:rsidR="00833601" w:rsidRPr="009B2154" w:rsidRDefault="00833601" w:rsidP="00833601">
            <w:pPr>
              <w:spacing w:after="160" w:line="259" w:lineRule="auto"/>
              <w:rPr>
                <w:rFonts w:ascii="Gill Sans MT" w:hAnsi="Gill Sans MT"/>
                <w:sz w:val="20"/>
                <w:szCs w:val="20"/>
              </w:rPr>
            </w:pPr>
          </w:p>
        </w:tc>
      </w:tr>
      <w:tr w:rsidR="00833601" w:rsidRPr="009B2154" w14:paraId="24BD906D" w14:textId="77777777" w:rsidTr="00833601">
        <w:trPr>
          <w:trHeight w:val="801"/>
        </w:trPr>
        <w:tc>
          <w:tcPr>
            <w:tcW w:w="2263" w:type="dxa"/>
            <w:hideMark/>
          </w:tcPr>
          <w:p w14:paraId="5B104C88"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sz w:val="20"/>
                <w:szCs w:val="20"/>
              </w:rPr>
              <w:t>Application</w:t>
            </w:r>
          </w:p>
        </w:tc>
        <w:tc>
          <w:tcPr>
            <w:tcW w:w="8222" w:type="dxa"/>
            <w:hideMark/>
          </w:tcPr>
          <w:p w14:paraId="1B54F166" w14:textId="77777777" w:rsidR="00833601" w:rsidRPr="009B2154" w:rsidRDefault="00833601" w:rsidP="00833601">
            <w:pPr>
              <w:spacing w:after="160" w:line="259" w:lineRule="auto"/>
              <w:rPr>
                <w:rFonts w:ascii="Gill Sans MT" w:hAnsi="Gill Sans MT"/>
                <w:sz w:val="20"/>
                <w:szCs w:val="20"/>
              </w:rPr>
            </w:pPr>
          </w:p>
        </w:tc>
      </w:tr>
      <w:tr w:rsidR="00833601" w:rsidRPr="009B2154" w14:paraId="11398D9B" w14:textId="77777777" w:rsidTr="00833601">
        <w:trPr>
          <w:trHeight w:val="1285"/>
        </w:trPr>
        <w:tc>
          <w:tcPr>
            <w:tcW w:w="2263" w:type="dxa"/>
            <w:hideMark/>
          </w:tcPr>
          <w:p w14:paraId="175A6C2F" w14:textId="77777777" w:rsidR="00833601" w:rsidRDefault="00833601" w:rsidP="00833601">
            <w:pPr>
              <w:spacing w:after="160" w:line="259" w:lineRule="auto"/>
              <w:rPr>
                <w:rFonts w:ascii="Gill Sans MT" w:hAnsi="Gill Sans MT"/>
                <w:sz w:val="20"/>
                <w:szCs w:val="20"/>
              </w:rPr>
            </w:pPr>
            <w:r w:rsidRPr="009B2154">
              <w:rPr>
                <w:rFonts w:ascii="Gill Sans MT" w:hAnsi="Gill Sans MT"/>
                <w:sz w:val="20"/>
                <w:szCs w:val="20"/>
              </w:rPr>
              <w:t>Main concept &amp; diagram</w:t>
            </w:r>
          </w:p>
          <w:p w14:paraId="02F4FE9A" w14:textId="77777777" w:rsidR="00833601" w:rsidRDefault="00833601" w:rsidP="00833601">
            <w:pPr>
              <w:spacing w:after="160" w:line="259" w:lineRule="auto"/>
              <w:rPr>
                <w:rFonts w:ascii="Gill Sans MT" w:hAnsi="Gill Sans MT"/>
                <w:sz w:val="20"/>
                <w:szCs w:val="20"/>
              </w:rPr>
            </w:pPr>
          </w:p>
          <w:p w14:paraId="0BD7FDEA" w14:textId="77777777" w:rsidR="00833601" w:rsidRDefault="00833601" w:rsidP="00833601">
            <w:pPr>
              <w:spacing w:after="160" w:line="259" w:lineRule="auto"/>
              <w:rPr>
                <w:rFonts w:ascii="Gill Sans MT" w:hAnsi="Gill Sans MT"/>
                <w:sz w:val="20"/>
                <w:szCs w:val="20"/>
              </w:rPr>
            </w:pPr>
          </w:p>
          <w:p w14:paraId="7834B4AD" w14:textId="77777777" w:rsidR="00833601" w:rsidRDefault="00833601" w:rsidP="00833601">
            <w:pPr>
              <w:spacing w:after="160" w:line="259" w:lineRule="auto"/>
              <w:rPr>
                <w:rFonts w:ascii="Gill Sans MT" w:hAnsi="Gill Sans MT"/>
                <w:sz w:val="20"/>
                <w:szCs w:val="20"/>
              </w:rPr>
            </w:pPr>
          </w:p>
          <w:p w14:paraId="19044A4D" w14:textId="77777777" w:rsidR="00833601" w:rsidRPr="009B2154" w:rsidRDefault="00833601" w:rsidP="00833601">
            <w:pPr>
              <w:spacing w:after="160" w:line="259" w:lineRule="auto"/>
              <w:rPr>
                <w:rFonts w:ascii="Gill Sans MT" w:hAnsi="Gill Sans MT"/>
                <w:sz w:val="20"/>
                <w:szCs w:val="20"/>
              </w:rPr>
            </w:pPr>
          </w:p>
        </w:tc>
        <w:tc>
          <w:tcPr>
            <w:tcW w:w="8222" w:type="dxa"/>
            <w:hideMark/>
          </w:tcPr>
          <w:p w14:paraId="54A32119" w14:textId="77777777" w:rsidR="00833601" w:rsidRPr="009B2154" w:rsidRDefault="00833601" w:rsidP="00833601">
            <w:pPr>
              <w:spacing w:after="160" w:line="259" w:lineRule="auto"/>
              <w:rPr>
                <w:rFonts w:ascii="Gill Sans MT" w:hAnsi="Gill Sans MT"/>
                <w:sz w:val="20"/>
                <w:szCs w:val="20"/>
              </w:rPr>
            </w:pPr>
          </w:p>
        </w:tc>
      </w:tr>
      <w:tr w:rsidR="00833601" w:rsidRPr="009B2154" w14:paraId="5CDAC2B3" w14:textId="77777777" w:rsidTr="00833601">
        <w:trPr>
          <w:trHeight w:val="1381"/>
        </w:trPr>
        <w:tc>
          <w:tcPr>
            <w:tcW w:w="2263" w:type="dxa"/>
            <w:hideMark/>
          </w:tcPr>
          <w:p w14:paraId="67FA3EC2"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b/>
                <w:bCs/>
                <w:sz w:val="20"/>
                <w:szCs w:val="20"/>
              </w:rPr>
              <w:t>Eval Point 1 = relate to your earlier point &amp; re-read the title</w:t>
            </w:r>
          </w:p>
        </w:tc>
        <w:tc>
          <w:tcPr>
            <w:tcW w:w="8222" w:type="dxa"/>
            <w:hideMark/>
          </w:tcPr>
          <w:p w14:paraId="06469550" w14:textId="77777777" w:rsidR="00833601" w:rsidRPr="009B2154" w:rsidRDefault="00833601" w:rsidP="00833601">
            <w:pPr>
              <w:spacing w:after="160" w:line="259" w:lineRule="auto"/>
              <w:rPr>
                <w:rFonts w:ascii="Gill Sans MT" w:hAnsi="Gill Sans MT"/>
                <w:sz w:val="20"/>
                <w:szCs w:val="20"/>
              </w:rPr>
            </w:pPr>
          </w:p>
        </w:tc>
      </w:tr>
      <w:tr w:rsidR="00833601" w:rsidRPr="009B2154" w14:paraId="39DF1B26" w14:textId="77777777" w:rsidTr="00833601">
        <w:trPr>
          <w:trHeight w:val="801"/>
        </w:trPr>
        <w:tc>
          <w:tcPr>
            <w:tcW w:w="2263" w:type="dxa"/>
            <w:tcBorders>
              <w:bottom w:val="single" w:sz="18" w:space="0" w:color="auto"/>
            </w:tcBorders>
            <w:hideMark/>
          </w:tcPr>
          <w:p w14:paraId="4F6C4669"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sz w:val="20"/>
                <w:szCs w:val="20"/>
              </w:rPr>
              <w:t>Context / evidence</w:t>
            </w:r>
          </w:p>
        </w:tc>
        <w:tc>
          <w:tcPr>
            <w:tcW w:w="8222" w:type="dxa"/>
            <w:tcBorders>
              <w:bottom w:val="single" w:sz="18" w:space="0" w:color="auto"/>
            </w:tcBorders>
            <w:hideMark/>
          </w:tcPr>
          <w:p w14:paraId="07D60DE1" w14:textId="77777777" w:rsidR="00833601" w:rsidRPr="009B2154" w:rsidRDefault="00833601" w:rsidP="00833601">
            <w:pPr>
              <w:spacing w:after="160" w:line="259" w:lineRule="auto"/>
              <w:rPr>
                <w:rFonts w:ascii="Gill Sans MT" w:hAnsi="Gill Sans MT"/>
                <w:sz w:val="20"/>
                <w:szCs w:val="20"/>
              </w:rPr>
            </w:pPr>
          </w:p>
        </w:tc>
      </w:tr>
      <w:tr w:rsidR="00833601" w:rsidRPr="009B2154" w14:paraId="2A170024" w14:textId="77777777" w:rsidTr="00833601">
        <w:trPr>
          <w:trHeight w:val="801"/>
        </w:trPr>
        <w:tc>
          <w:tcPr>
            <w:tcW w:w="2263" w:type="dxa"/>
            <w:tcBorders>
              <w:top w:val="single" w:sz="18" w:space="0" w:color="auto"/>
            </w:tcBorders>
            <w:hideMark/>
          </w:tcPr>
          <w:p w14:paraId="3F21534D"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b/>
                <w:bCs/>
                <w:sz w:val="20"/>
                <w:szCs w:val="20"/>
              </w:rPr>
              <w:t>KAA Point 2 = signpost key point</w:t>
            </w:r>
          </w:p>
        </w:tc>
        <w:tc>
          <w:tcPr>
            <w:tcW w:w="8222" w:type="dxa"/>
            <w:tcBorders>
              <w:top w:val="single" w:sz="18" w:space="0" w:color="auto"/>
            </w:tcBorders>
            <w:hideMark/>
          </w:tcPr>
          <w:p w14:paraId="7C858A49" w14:textId="77777777" w:rsidR="00833601" w:rsidRPr="009B2154" w:rsidRDefault="00833601" w:rsidP="00833601">
            <w:pPr>
              <w:spacing w:after="160" w:line="259" w:lineRule="auto"/>
              <w:rPr>
                <w:rFonts w:ascii="Gill Sans MT" w:hAnsi="Gill Sans MT"/>
                <w:sz w:val="20"/>
                <w:szCs w:val="20"/>
              </w:rPr>
            </w:pPr>
          </w:p>
        </w:tc>
      </w:tr>
      <w:tr w:rsidR="00833601" w:rsidRPr="009B2154" w14:paraId="0614D8D2" w14:textId="77777777" w:rsidTr="00833601">
        <w:trPr>
          <w:trHeight w:val="801"/>
        </w:trPr>
        <w:tc>
          <w:tcPr>
            <w:tcW w:w="2263" w:type="dxa"/>
            <w:hideMark/>
          </w:tcPr>
          <w:p w14:paraId="4F6D3507"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sz w:val="20"/>
                <w:szCs w:val="20"/>
              </w:rPr>
              <w:t>Application</w:t>
            </w:r>
          </w:p>
        </w:tc>
        <w:tc>
          <w:tcPr>
            <w:tcW w:w="8222" w:type="dxa"/>
            <w:hideMark/>
          </w:tcPr>
          <w:p w14:paraId="2B98201E" w14:textId="77777777" w:rsidR="00833601" w:rsidRPr="009B2154" w:rsidRDefault="00833601" w:rsidP="00833601">
            <w:pPr>
              <w:spacing w:after="160" w:line="259" w:lineRule="auto"/>
              <w:rPr>
                <w:rFonts w:ascii="Gill Sans MT" w:hAnsi="Gill Sans MT"/>
                <w:sz w:val="20"/>
                <w:szCs w:val="20"/>
              </w:rPr>
            </w:pPr>
          </w:p>
        </w:tc>
      </w:tr>
      <w:tr w:rsidR="00833601" w:rsidRPr="009B2154" w14:paraId="0DD526BF" w14:textId="77777777" w:rsidTr="00833601">
        <w:trPr>
          <w:trHeight w:val="1293"/>
        </w:trPr>
        <w:tc>
          <w:tcPr>
            <w:tcW w:w="2263" w:type="dxa"/>
            <w:hideMark/>
          </w:tcPr>
          <w:p w14:paraId="68CEB36C" w14:textId="77777777" w:rsidR="00833601" w:rsidRDefault="00833601" w:rsidP="00833601">
            <w:pPr>
              <w:spacing w:after="160" w:line="259" w:lineRule="auto"/>
              <w:rPr>
                <w:rFonts w:ascii="Gill Sans MT" w:hAnsi="Gill Sans MT"/>
                <w:sz w:val="20"/>
                <w:szCs w:val="20"/>
              </w:rPr>
            </w:pPr>
            <w:r w:rsidRPr="009B2154">
              <w:rPr>
                <w:rFonts w:ascii="Gill Sans MT" w:hAnsi="Gill Sans MT"/>
                <w:sz w:val="20"/>
                <w:szCs w:val="20"/>
              </w:rPr>
              <w:t>Main concept &amp; diagram</w:t>
            </w:r>
          </w:p>
          <w:p w14:paraId="5CC62CD8" w14:textId="77777777" w:rsidR="00833601" w:rsidRDefault="00833601" w:rsidP="00833601">
            <w:pPr>
              <w:spacing w:after="160" w:line="259" w:lineRule="auto"/>
              <w:rPr>
                <w:rFonts w:ascii="Gill Sans MT" w:hAnsi="Gill Sans MT"/>
                <w:sz w:val="20"/>
                <w:szCs w:val="20"/>
              </w:rPr>
            </w:pPr>
          </w:p>
          <w:p w14:paraId="39B348EA" w14:textId="77777777" w:rsidR="00833601" w:rsidRDefault="00833601" w:rsidP="00833601">
            <w:pPr>
              <w:spacing w:after="160" w:line="259" w:lineRule="auto"/>
              <w:rPr>
                <w:rFonts w:ascii="Gill Sans MT" w:hAnsi="Gill Sans MT"/>
                <w:sz w:val="20"/>
                <w:szCs w:val="20"/>
              </w:rPr>
            </w:pPr>
          </w:p>
          <w:p w14:paraId="2E0108CF" w14:textId="77777777" w:rsidR="00833601" w:rsidRDefault="00833601" w:rsidP="00833601">
            <w:pPr>
              <w:spacing w:after="160" w:line="259" w:lineRule="auto"/>
              <w:rPr>
                <w:rFonts w:ascii="Gill Sans MT" w:hAnsi="Gill Sans MT"/>
                <w:sz w:val="20"/>
                <w:szCs w:val="20"/>
              </w:rPr>
            </w:pPr>
          </w:p>
          <w:p w14:paraId="78BBB1D5" w14:textId="77777777" w:rsidR="00833601" w:rsidRPr="009B2154" w:rsidRDefault="00833601" w:rsidP="00833601">
            <w:pPr>
              <w:spacing w:after="160" w:line="259" w:lineRule="auto"/>
              <w:rPr>
                <w:rFonts w:ascii="Gill Sans MT" w:hAnsi="Gill Sans MT"/>
                <w:sz w:val="20"/>
                <w:szCs w:val="20"/>
              </w:rPr>
            </w:pPr>
          </w:p>
        </w:tc>
        <w:tc>
          <w:tcPr>
            <w:tcW w:w="8222" w:type="dxa"/>
            <w:hideMark/>
          </w:tcPr>
          <w:p w14:paraId="53A220E7" w14:textId="77777777" w:rsidR="00833601" w:rsidRPr="009B2154" w:rsidRDefault="00833601" w:rsidP="00833601">
            <w:pPr>
              <w:spacing w:after="160" w:line="259" w:lineRule="auto"/>
              <w:rPr>
                <w:rFonts w:ascii="Gill Sans MT" w:hAnsi="Gill Sans MT"/>
                <w:sz w:val="20"/>
                <w:szCs w:val="20"/>
              </w:rPr>
            </w:pPr>
          </w:p>
        </w:tc>
      </w:tr>
      <w:tr w:rsidR="00833601" w:rsidRPr="009B2154" w14:paraId="566AEAF1" w14:textId="77777777" w:rsidTr="00833601">
        <w:trPr>
          <w:trHeight w:val="1381"/>
        </w:trPr>
        <w:tc>
          <w:tcPr>
            <w:tcW w:w="2263" w:type="dxa"/>
            <w:hideMark/>
          </w:tcPr>
          <w:p w14:paraId="453C2549"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b/>
                <w:bCs/>
                <w:sz w:val="20"/>
                <w:szCs w:val="20"/>
              </w:rPr>
              <w:t>Eval Point 2 = relate to your earlier point &amp; re-read the title</w:t>
            </w:r>
          </w:p>
        </w:tc>
        <w:tc>
          <w:tcPr>
            <w:tcW w:w="8222" w:type="dxa"/>
            <w:hideMark/>
          </w:tcPr>
          <w:p w14:paraId="2F6F2854" w14:textId="77777777" w:rsidR="00833601" w:rsidRPr="009B2154" w:rsidRDefault="00833601" w:rsidP="00833601">
            <w:pPr>
              <w:spacing w:after="160" w:line="259" w:lineRule="auto"/>
              <w:rPr>
                <w:rFonts w:ascii="Gill Sans MT" w:hAnsi="Gill Sans MT"/>
                <w:sz w:val="20"/>
                <w:szCs w:val="20"/>
              </w:rPr>
            </w:pPr>
          </w:p>
        </w:tc>
      </w:tr>
      <w:tr w:rsidR="00833601" w:rsidRPr="009B2154" w14:paraId="40F01915" w14:textId="77777777" w:rsidTr="00833601">
        <w:trPr>
          <w:trHeight w:val="801"/>
        </w:trPr>
        <w:tc>
          <w:tcPr>
            <w:tcW w:w="2263" w:type="dxa"/>
            <w:tcBorders>
              <w:bottom w:val="single" w:sz="18" w:space="0" w:color="auto"/>
            </w:tcBorders>
            <w:hideMark/>
          </w:tcPr>
          <w:p w14:paraId="5EC403E1"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sz w:val="20"/>
                <w:szCs w:val="20"/>
              </w:rPr>
              <w:t>Context / evidence</w:t>
            </w:r>
          </w:p>
        </w:tc>
        <w:tc>
          <w:tcPr>
            <w:tcW w:w="8222" w:type="dxa"/>
            <w:tcBorders>
              <w:bottom w:val="single" w:sz="18" w:space="0" w:color="auto"/>
            </w:tcBorders>
            <w:hideMark/>
          </w:tcPr>
          <w:p w14:paraId="20D5B0E6" w14:textId="77777777" w:rsidR="00833601" w:rsidRPr="009B2154" w:rsidRDefault="00833601" w:rsidP="00833601">
            <w:pPr>
              <w:spacing w:after="160" w:line="259" w:lineRule="auto"/>
              <w:rPr>
                <w:rFonts w:ascii="Gill Sans MT" w:hAnsi="Gill Sans MT"/>
                <w:sz w:val="20"/>
                <w:szCs w:val="20"/>
              </w:rPr>
            </w:pPr>
          </w:p>
        </w:tc>
      </w:tr>
      <w:tr w:rsidR="00833601" w:rsidRPr="009B2154" w14:paraId="01D3DD7D" w14:textId="77777777" w:rsidTr="00833601">
        <w:trPr>
          <w:trHeight w:val="801"/>
        </w:trPr>
        <w:tc>
          <w:tcPr>
            <w:tcW w:w="2263" w:type="dxa"/>
            <w:tcBorders>
              <w:top w:val="single" w:sz="18" w:space="0" w:color="auto"/>
            </w:tcBorders>
            <w:hideMark/>
          </w:tcPr>
          <w:p w14:paraId="55FF16F1" w14:textId="77777777" w:rsidR="00833601" w:rsidRPr="009B2154" w:rsidRDefault="00833601" w:rsidP="00833601">
            <w:pPr>
              <w:spacing w:after="160" w:line="259" w:lineRule="auto"/>
              <w:rPr>
                <w:rFonts w:ascii="Gill Sans MT" w:hAnsi="Gill Sans MT"/>
                <w:sz w:val="20"/>
                <w:szCs w:val="20"/>
              </w:rPr>
            </w:pPr>
            <w:r w:rsidRPr="009B2154">
              <w:rPr>
                <w:rFonts w:ascii="Gill Sans MT" w:hAnsi="Gill Sans MT"/>
                <w:b/>
                <w:bCs/>
                <w:sz w:val="20"/>
                <w:szCs w:val="20"/>
              </w:rPr>
              <w:t>Conclusion = judgement</w:t>
            </w:r>
          </w:p>
        </w:tc>
        <w:tc>
          <w:tcPr>
            <w:tcW w:w="8222" w:type="dxa"/>
            <w:tcBorders>
              <w:top w:val="single" w:sz="18" w:space="0" w:color="auto"/>
            </w:tcBorders>
            <w:hideMark/>
          </w:tcPr>
          <w:p w14:paraId="361FED00" w14:textId="77777777" w:rsidR="00833601" w:rsidRPr="009B2154" w:rsidRDefault="00833601" w:rsidP="00833601">
            <w:pPr>
              <w:spacing w:after="160" w:line="259" w:lineRule="auto"/>
              <w:rPr>
                <w:rFonts w:ascii="Gill Sans MT" w:hAnsi="Gill Sans MT"/>
                <w:sz w:val="20"/>
                <w:szCs w:val="20"/>
              </w:rPr>
            </w:pPr>
          </w:p>
        </w:tc>
      </w:tr>
      <w:tr w:rsidR="00833601" w:rsidRPr="009B2154" w14:paraId="0448BF05" w14:textId="77777777" w:rsidTr="00833601">
        <w:trPr>
          <w:trHeight w:val="801"/>
        </w:trPr>
        <w:tc>
          <w:tcPr>
            <w:tcW w:w="2263" w:type="dxa"/>
            <w:hideMark/>
          </w:tcPr>
          <w:p w14:paraId="37E4B8A3" w14:textId="77777777" w:rsidR="00833601" w:rsidRPr="009B2154" w:rsidRDefault="00833601" w:rsidP="00833601">
            <w:pPr>
              <w:spacing w:after="160" w:line="259" w:lineRule="auto"/>
              <w:rPr>
                <w:rFonts w:ascii="Gill Sans MT" w:hAnsi="Gill Sans MT"/>
                <w:sz w:val="20"/>
                <w:szCs w:val="20"/>
              </w:rPr>
            </w:pPr>
            <w:proofErr w:type="gramStart"/>
            <w:r w:rsidRPr="009B2154">
              <w:rPr>
                <w:rFonts w:ascii="Gill Sans MT" w:hAnsi="Gill Sans MT"/>
                <w:sz w:val="20"/>
                <w:szCs w:val="20"/>
              </w:rPr>
              <w:t>Context;</w:t>
            </w:r>
            <w:proofErr w:type="gramEnd"/>
            <w:r w:rsidRPr="009B2154">
              <w:rPr>
                <w:rFonts w:ascii="Gill Sans MT" w:hAnsi="Gill Sans MT"/>
                <w:sz w:val="20"/>
                <w:szCs w:val="20"/>
              </w:rPr>
              <w:t xml:space="preserve"> what does it depend on?</w:t>
            </w:r>
          </w:p>
        </w:tc>
        <w:tc>
          <w:tcPr>
            <w:tcW w:w="8222" w:type="dxa"/>
            <w:hideMark/>
          </w:tcPr>
          <w:p w14:paraId="5C8C0FD8" w14:textId="77777777" w:rsidR="00833601" w:rsidRPr="009B2154" w:rsidRDefault="00833601" w:rsidP="00833601">
            <w:pPr>
              <w:spacing w:after="160" w:line="259" w:lineRule="auto"/>
              <w:rPr>
                <w:rFonts w:ascii="Gill Sans MT" w:hAnsi="Gill Sans MT"/>
                <w:sz w:val="20"/>
                <w:szCs w:val="20"/>
              </w:rPr>
            </w:pPr>
          </w:p>
        </w:tc>
      </w:tr>
    </w:tbl>
    <w:p w14:paraId="4B22D5C5" w14:textId="77777777" w:rsidR="00A3399E" w:rsidRPr="007624B0" w:rsidRDefault="00A3399E" w:rsidP="007624B0"/>
    <w:p w14:paraId="08B48CDF" w14:textId="77777777" w:rsidR="007624B0" w:rsidRDefault="007624B0">
      <w:pPr>
        <w:rPr>
          <w:rFonts w:asciiTheme="majorHAnsi" w:eastAsiaTheme="majorEastAsia" w:hAnsiTheme="majorHAnsi" w:cstheme="majorBidi"/>
          <w:color w:val="202020" w:themeColor="accent1" w:themeShade="BF"/>
          <w:sz w:val="32"/>
          <w:szCs w:val="32"/>
        </w:rPr>
      </w:pPr>
      <w:r>
        <w:br w:type="page"/>
      </w:r>
    </w:p>
    <w:p w14:paraId="658F68B4" w14:textId="73EDE69A" w:rsidR="006206AB" w:rsidRPr="009E5AC8" w:rsidRDefault="006206AB" w:rsidP="006206AB">
      <w:pPr>
        <w:pStyle w:val="Heading1"/>
      </w:pPr>
      <w:r>
        <w:lastRenderedPageBreak/>
        <w:t xml:space="preserve">Research Essay </w:t>
      </w:r>
    </w:p>
    <w:p w14:paraId="769F129C" w14:textId="24C9AC31" w:rsidR="001D19E4" w:rsidRPr="001D19E4" w:rsidRDefault="00A24BEA" w:rsidP="001D19E4">
      <w:pPr>
        <w:rPr>
          <w:b/>
          <w:bCs/>
          <w:u w:val="single"/>
        </w:rPr>
      </w:pPr>
      <w:r>
        <w:rPr>
          <w:b/>
          <w:bCs/>
          <w:u w:val="single"/>
        </w:rPr>
        <w:t>Title</w:t>
      </w:r>
      <w:r w:rsidR="001D19E4">
        <w:rPr>
          <w:b/>
          <w:bCs/>
          <w:u w:val="single"/>
        </w:rPr>
        <w:t>:</w:t>
      </w:r>
    </w:p>
    <w:p w14:paraId="1AA6F0EC" w14:textId="1D4941AC" w:rsidR="006206AB" w:rsidRPr="00B30AE3" w:rsidRDefault="006206AB" w:rsidP="002372F3">
      <w:pPr>
        <w:jc w:val="center"/>
        <w:rPr>
          <w:i/>
          <w:iCs/>
        </w:rPr>
      </w:pPr>
      <w:r w:rsidRPr="00B30AE3">
        <w:rPr>
          <w:i/>
          <w:iCs/>
        </w:rPr>
        <w:t>Examine the significance of the factors which have contributed to increased globalisation in recent years</w:t>
      </w:r>
    </w:p>
    <w:p w14:paraId="11755212" w14:textId="4D93DB8B" w:rsidR="006206AB" w:rsidRPr="00A24BEA" w:rsidRDefault="00A24BEA" w:rsidP="001D19E4">
      <w:pPr>
        <w:rPr>
          <w:b/>
          <w:bCs/>
          <w:u w:val="single"/>
        </w:rPr>
      </w:pPr>
      <w:r w:rsidRPr="00A24BEA">
        <w:rPr>
          <w:b/>
          <w:bCs/>
          <w:u w:val="single"/>
        </w:rPr>
        <w:t>Structure</w:t>
      </w:r>
    </w:p>
    <w:p w14:paraId="5CDA4930" w14:textId="0985E80F" w:rsidR="006206AB" w:rsidRPr="00300BB1" w:rsidRDefault="00647D1C" w:rsidP="001D19E4">
      <w:pPr>
        <w:pStyle w:val="ListParagraph"/>
        <w:numPr>
          <w:ilvl w:val="0"/>
          <w:numId w:val="9"/>
        </w:numPr>
      </w:pPr>
      <w:r>
        <w:rPr>
          <w:i/>
          <w:iCs/>
        </w:rPr>
        <w:t>At least t</w:t>
      </w:r>
      <w:r w:rsidR="006206AB" w:rsidRPr="001D19E4">
        <w:rPr>
          <w:i/>
          <w:iCs/>
        </w:rPr>
        <w:t>hree points of convincing analysis</w:t>
      </w:r>
    </w:p>
    <w:p w14:paraId="3D36AFAC" w14:textId="007BE6BF" w:rsidR="006206AB" w:rsidRPr="003C3B0A" w:rsidRDefault="00647D1C" w:rsidP="001D19E4">
      <w:pPr>
        <w:pStyle w:val="ListParagraph"/>
        <w:numPr>
          <w:ilvl w:val="0"/>
          <w:numId w:val="9"/>
        </w:numPr>
      </w:pPr>
      <w:r>
        <w:rPr>
          <w:i/>
          <w:iCs/>
        </w:rPr>
        <w:t xml:space="preserve">At </w:t>
      </w:r>
      <w:proofErr w:type="spellStart"/>
      <w:r>
        <w:rPr>
          <w:i/>
          <w:iCs/>
        </w:rPr>
        <w:t>least</w:t>
      </w:r>
      <w:r w:rsidR="006206AB" w:rsidRPr="001D19E4">
        <w:rPr>
          <w:i/>
          <w:iCs/>
        </w:rPr>
        <w:t>hree</w:t>
      </w:r>
      <w:proofErr w:type="spellEnd"/>
      <w:r w:rsidR="001D19E4" w:rsidRPr="001D19E4">
        <w:rPr>
          <w:i/>
          <w:iCs/>
        </w:rPr>
        <w:t xml:space="preserve"> </w:t>
      </w:r>
      <w:r w:rsidR="006206AB" w:rsidRPr="001D19E4">
        <w:rPr>
          <w:i/>
          <w:iCs/>
        </w:rPr>
        <w:t>pieces of evaluation</w:t>
      </w:r>
    </w:p>
    <w:p w14:paraId="75FE2F46" w14:textId="66ED36CB" w:rsidR="006206AB" w:rsidRPr="002A4527" w:rsidRDefault="006206AB" w:rsidP="001D19E4">
      <w:pPr>
        <w:pStyle w:val="ListParagraph"/>
        <w:numPr>
          <w:ilvl w:val="0"/>
          <w:numId w:val="9"/>
        </w:numPr>
      </w:pPr>
      <w:r w:rsidRPr="001D19E4">
        <w:rPr>
          <w:i/>
          <w:iCs/>
        </w:rPr>
        <w:t>A justified and applied conclusion, in which you make a judgemen</w:t>
      </w:r>
      <w:r w:rsidR="001D19E4" w:rsidRPr="001D19E4">
        <w:rPr>
          <w:i/>
          <w:iCs/>
        </w:rPr>
        <w:t>t</w:t>
      </w:r>
      <w:r w:rsidRPr="001D19E4">
        <w:rPr>
          <w:i/>
          <w:iCs/>
        </w:rPr>
        <w:t xml:space="preserve"> regarding the sig</w:t>
      </w:r>
      <w:r w:rsidR="001D19E4" w:rsidRPr="001D19E4">
        <w:rPr>
          <w:i/>
          <w:iCs/>
        </w:rPr>
        <w:t>nificance of the most important points of your essay</w:t>
      </w:r>
      <w:r w:rsidRPr="001D19E4">
        <w:rPr>
          <w:i/>
          <w:iCs/>
        </w:rPr>
        <w:t>.</w:t>
      </w:r>
    </w:p>
    <w:p w14:paraId="39D4E083" w14:textId="77777777" w:rsidR="00514013" w:rsidRDefault="00514013" w:rsidP="00514013">
      <w:pPr>
        <w:rPr>
          <w:b/>
          <w:bCs/>
          <w:u w:val="single"/>
        </w:rPr>
      </w:pPr>
      <w:r>
        <w:rPr>
          <w:b/>
          <w:bCs/>
          <w:u w:val="single"/>
        </w:rPr>
        <w:t>Rules:</w:t>
      </w:r>
    </w:p>
    <w:p w14:paraId="0F1AD45E" w14:textId="0D668C03" w:rsidR="00293C24" w:rsidRPr="00293C24" w:rsidRDefault="00514013" w:rsidP="00293C24">
      <w:pPr>
        <w:pStyle w:val="ListParagraph"/>
        <w:numPr>
          <w:ilvl w:val="0"/>
          <w:numId w:val="10"/>
        </w:numPr>
        <w:rPr>
          <w:b/>
          <w:bCs/>
          <w:u w:val="single"/>
        </w:rPr>
      </w:pPr>
      <w:r>
        <w:t>Type your essay on computer and add any diagrams by hand (don’t just copy and paste images from the internet)</w:t>
      </w:r>
    </w:p>
    <w:p w14:paraId="774E780C" w14:textId="77777777" w:rsidR="00514013" w:rsidRPr="000B635E" w:rsidRDefault="00514013" w:rsidP="00514013">
      <w:pPr>
        <w:pStyle w:val="ListParagraph"/>
        <w:numPr>
          <w:ilvl w:val="0"/>
          <w:numId w:val="10"/>
        </w:numPr>
        <w:rPr>
          <w:b/>
          <w:bCs/>
          <w:u w:val="single"/>
        </w:rPr>
      </w:pPr>
      <w:r>
        <w:t>Cite your sources in a Bibliography at the end of your essay (I don’t care if you use Wikipedia, it is normally very good)</w:t>
      </w:r>
    </w:p>
    <w:p w14:paraId="18605B6C" w14:textId="35D2C869" w:rsidR="00514013" w:rsidRPr="000B635E" w:rsidRDefault="00514013" w:rsidP="00514013">
      <w:pPr>
        <w:pStyle w:val="ListParagraph"/>
        <w:numPr>
          <w:ilvl w:val="0"/>
          <w:numId w:val="10"/>
        </w:numPr>
        <w:rPr>
          <w:b/>
          <w:bCs/>
          <w:u w:val="single"/>
        </w:rPr>
      </w:pPr>
      <w:r>
        <w:t>1</w:t>
      </w:r>
      <w:r w:rsidR="00647D1C">
        <w:t>5</w:t>
      </w:r>
      <w:r>
        <w:t xml:space="preserve">00-word approximate word </w:t>
      </w:r>
      <w:r w:rsidR="00647D1C">
        <w:t>count</w:t>
      </w:r>
      <w:r>
        <w:t xml:space="preserve"> (A bit either side is fine</w:t>
      </w:r>
      <w:r w:rsidR="007624B0">
        <w:t>,</w:t>
      </w:r>
      <w:r>
        <w:t xml:space="preserve"> within reason)</w:t>
      </w:r>
    </w:p>
    <w:p w14:paraId="4D61C9F2" w14:textId="77777777" w:rsidR="006206AB" w:rsidRDefault="006206AB" w:rsidP="006206AB">
      <w:pPr>
        <w:jc w:val="both"/>
        <w:rPr>
          <w:sz w:val="28"/>
          <w:szCs w:val="28"/>
        </w:rPr>
      </w:pPr>
    </w:p>
    <w:p w14:paraId="3B8D2946" w14:textId="642A5EE6" w:rsidR="006206AB" w:rsidRPr="003C3B0A" w:rsidRDefault="007624B0" w:rsidP="006206AB">
      <w:pPr>
        <w:jc w:val="both"/>
        <w:rPr>
          <w:b/>
          <w:bCs/>
          <w:szCs w:val="32"/>
          <w:u w:val="single"/>
        </w:rPr>
      </w:pPr>
      <w:r>
        <w:rPr>
          <w:b/>
          <w:bCs/>
          <w:szCs w:val="32"/>
          <w:u w:val="single"/>
        </w:rPr>
        <w:t>Sources</w:t>
      </w:r>
    </w:p>
    <w:p w14:paraId="773A4FE5" w14:textId="1E4858D5" w:rsidR="006206AB" w:rsidRPr="003C3B0A" w:rsidRDefault="006206AB" w:rsidP="006206AB">
      <w:pPr>
        <w:jc w:val="both"/>
        <w:rPr>
          <w:sz w:val="20"/>
          <w:szCs w:val="26"/>
        </w:rPr>
      </w:pPr>
      <w:r w:rsidRPr="003C3B0A">
        <w:rPr>
          <w:sz w:val="20"/>
          <w:szCs w:val="26"/>
        </w:rPr>
        <w:t xml:space="preserve">Start with the basic </w:t>
      </w:r>
      <w:r w:rsidR="00293C24">
        <w:rPr>
          <w:sz w:val="20"/>
          <w:szCs w:val="26"/>
        </w:rPr>
        <w:t>notes</w:t>
      </w:r>
      <w:r w:rsidRPr="003C3B0A">
        <w:rPr>
          <w:sz w:val="20"/>
          <w:szCs w:val="26"/>
        </w:rPr>
        <w:t>, then read around the topic of globalisation using the following websites:</w:t>
      </w:r>
    </w:p>
    <w:p w14:paraId="18D28672" w14:textId="0F1E1D76" w:rsidR="006206AB" w:rsidRPr="003C3B0A" w:rsidRDefault="00484969" w:rsidP="006206AB">
      <w:pPr>
        <w:jc w:val="both"/>
        <w:rPr>
          <w:sz w:val="20"/>
          <w:szCs w:val="26"/>
        </w:rPr>
      </w:pPr>
      <w:hyperlink r:id="rId12" w:history="1">
        <w:r w:rsidR="006206AB" w:rsidRPr="003C3B0A">
          <w:rPr>
            <w:rStyle w:val="Hyperlink"/>
            <w:sz w:val="20"/>
            <w:szCs w:val="26"/>
          </w:rPr>
          <w:t>http://news.bbc.co.uk/1/hi/in_depth/business/2007/globalisation/default.stm</w:t>
        </w:r>
      </w:hyperlink>
      <w:r w:rsidR="006206AB" w:rsidRPr="003C3B0A">
        <w:rPr>
          <w:sz w:val="20"/>
          <w:szCs w:val="26"/>
        </w:rPr>
        <w:t xml:space="preserve"> - BBC guide on globalisation</w:t>
      </w:r>
    </w:p>
    <w:p w14:paraId="4570F46C" w14:textId="774237F2" w:rsidR="006206AB" w:rsidRPr="003C3B0A" w:rsidRDefault="00484969" w:rsidP="006206AB">
      <w:pPr>
        <w:jc w:val="both"/>
        <w:rPr>
          <w:sz w:val="20"/>
          <w:szCs w:val="26"/>
        </w:rPr>
      </w:pPr>
      <w:hyperlink r:id="rId13" w:history="1">
        <w:r w:rsidR="006206AB" w:rsidRPr="003C3B0A">
          <w:rPr>
            <w:rStyle w:val="Hyperlink"/>
            <w:sz w:val="20"/>
            <w:szCs w:val="26"/>
          </w:rPr>
          <w:t>http://news.bbc.co.uk/1/hi/special_report/1999/02/99/e-cyclopedia/711906.stm</w:t>
        </w:r>
      </w:hyperlink>
      <w:r w:rsidR="006206AB" w:rsidRPr="003C3B0A">
        <w:rPr>
          <w:sz w:val="20"/>
          <w:szCs w:val="26"/>
        </w:rPr>
        <w:t xml:space="preserve"> - A BBC guide to globalisation and what it is all about</w:t>
      </w:r>
    </w:p>
    <w:p w14:paraId="396C6796" w14:textId="63AF22F5" w:rsidR="006206AB" w:rsidRPr="003C3B0A" w:rsidRDefault="00484969" w:rsidP="006206AB">
      <w:pPr>
        <w:jc w:val="both"/>
        <w:rPr>
          <w:sz w:val="20"/>
          <w:szCs w:val="26"/>
        </w:rPr>
      </w:pPr>
      <w:hyperlink r:id="rId14" w:history="1">
        <w:r w:rsidR="006206AB" w:rsidRPr="003C3B0A">
          <w:rPr>
            <w:rStyle w:val="Hyperlink"/>
            <w:sz w:val="20"/>
            <w:szCs w:val="26"/>
          </w:rPr>
          <w:t>http://www.guardian.co.uk/globalisation/story/0,7369,823274,00.html</w:t>
        </w:r>
      </w:hyperlink>
      <w:r w:rsidR="006206AB" w:rsidRPr="003C3B0A">
        <w:rPr>
          <w:sz w:val="20"/>
          <w:szCs w:val="26"/>
        </w:rPr>
        <w:t xml:space="preserve"> – Simon Jeffery on the origins and meaning of the term ‘globalisation’</w:t>
      </w:r>
    </w:p>
    <w:p w14:paraId="28A3BEB0" w14:textId="047DCC74" w:rsidR="006206AB" w:rsidRPr="003C3B0A" w:rsidRDefault="00484969" w:rsidP="006206AB">
      <w:pPr>
        <w:jc w:val="both"/>
        <w:rPr>
          <w:sz w:val="20"/>
          <w:szCs w:val="26"/>
        </w:rPr>
      </w:pPr>
      <w:hyperlink r:id="rId15" w:history="1">
        <w:r w:rsidR="006206AB" w:rsidRPr="003C3B0A">
          <w:rPr>
            <w:rStyle w:val="Hyperlink"/>
            <w:sz w:val="20"/>
            <w:szCs w:val="26"/>
          </w:rPr>
          <w:t>http://www.johnpilger.com/page.asp?partid=12</w:t>
        </w:r>
      </w:hyperlink>
      <w:r w:rsidR="006206AB" w:rsidRPr="003C3B0A">
        <w:rPr>
          <w:sz w:val="20"/>
          <w:szCs w:val="26"/>
        </w:rPr>
        <w:t xml:space="preserve"> – You should research this website extensively, browsing all the links on the ‘Globalisation’ menu on the left of the screen (Global economy, Liberalisation, etc).  Some links will be more relevant and useful than others – nonetheless, research all of them as they will give you good insight and background knowledge on this topic</w:t>
      </w:r>
    </w:p>
    <w:p w14:paraId="55B7097E" w14:textId="141956B9" w:rsidR="006206AB" w:rsidRPr="003C3B0A" w:rsidRDefault="00484969" w:rsidP="006206AB">
      <w:pPr>
        <w:jc w:val="both"/>
        <w:rPr>
          <w:sz w:val="20"/>
          <w:szCs w:val="26"/>
        </w:rPr>
      </w:pPr>
      <w:hyperlink r:id="rId16" w:history="1">
        <w:r w:rsidR="006206AB" w:rsidRPr="003C3B0A">
          <w:rPr>
            <w:rStyle w:val="Hyperlink"/>
            <w:sz w:val="20"/>
            <w:szCs w:val="26"/>
          </w:rPr>
          <w:t>http://www1.worldbank.org/economicpolicy/</w:t>
        </w:r>
        <w:r w:rsidR="00745348">
          <w:rPr>
            <w:rStyle w:val="Hyperlink"/>
            <w:sz w:val="20"/>
            <w:szCs w:val="26"/>
          </w:rPr>
          <w:t>globalisation</w:t>
        </w:r>
        <w:r w:rsidR="006206AB" w:rsidRPr="003C3B0A">
          <w:rPr>
            <w:rStyle w:val="Hyperlink"/>
            <w:sz w:val="20"/>
            <w:szCs w:val="26"/>
          </w:rPr>
          <w:t>/index.html</w:t>
        </w:r>
      </w:hyperlink>
      <w:r w:rsidR="006206AB" w:rsidRPr="003C3B0A">
        <w:rPr>
          <w:sz w:val="20"/>
          <w:szCs w:val="26"/>
        </w:rPr>
        <w:t xml:space="preserve"> - This is the World Bank’s Globalisation home page.  Go to ‘Issue Briefs’ (menu on left side of screen) to download and read ‘What is Globalisation’.  You may also want to use the ‘Data and Statistics’ section to access useful data on globalisation indicators</w:t>
      </w:r>
    </w:p>
    <w:p w14:paraId="54A24C59" w14:textId="57243871" w:rsidR="006206AB" w:rsidRPr="003C3B0A" w:rsidRDefault="00484969" w:rsidP="006206AB">
      <w:pPr>
        <w:jc w:val="both"/>
        <w:rPr>
          <w:sz w:val="20"/>
          <w:szCs w:val="26"/>
        </w:rPr>
      </w:pPr>
      <w:hyperlink r:id="rId17" w:history="1">
        <w:r w:rsidR="006206AB" w:rsidRPr="003C3B0A">
          <w:rPr>
            <w:rStyle w:val="Hyperlink"/>
            <w:sz w:val="20"/>
            <w:szCs w:val="26"/>
          </w:rPr>
          <w:t>http://www.atkearney.com/main.taf?p=5,4,1,127,1</w:t>
        </w:r>
      </w:hyperlink>
      <w:r w:rsidR="006206AB" w:rsidRPr="003C3B0A">
        <w:rPr>
          <w:sz w:val="20"/>
          <w:szCs w:val="26"/>
        </w:rPr>
        <w:t xml:space="preserve"> – Provides useful data (in PDF format) on key indicators of globalisation.  Use this to substantiate your arguments on FDI flows, internet usage, etc</w:t>
      </w:r>
    </w:p>
    <w:p w14:paraId="51125C37" w14:textId="510C2025" w:rsidR="006206AB" w:rsidRPr="003C3B0A" w:rsidRDefault="00484969" w:rsidP="006206AB">
      <w:pPr>
        <w:jc w:val="both"/>
        <w:rPr>
          <w:sz w:val="20"/>
          <w:szCs w:val="26"/>
        </w:rPr>
      </w:pPr>
      <w:hyperlink r:id="rId18" w:history="1">
        <w:r w:rsidR="006206AB" w:rsidRPr="003C3B0A">
          <w:rPr>
            <w:rStyle w:val="Hyperlink"/>
            <w:sz w:val="20"/>
            <w:szCs w:val="26"/>
          </w:rPr>
          <w:t>http://www.guardian.co.uk/globalisation/story/0,,1934890,00.html</w:t>
        </w:r>
      </w:hyperlink>
      <w:r w:rsidR="006206AB" w:rsidRPr="003C3B0A">
        <w:rPr>
          <w:sz w:val="20"/>
          <w:szCs w:val="26"/>
        </w:rPr>
        <w:t xml:space="preserve"> – An interesting article illustrating the volume of goods that can be shipped across the globe with today’s transportation technologies</w:t>
      </w:r>
    </w:p>
    <w:p w14:paraId="6D705721" w14:textId="484CB9D7" w:rsidR="006206AB" w:rsidRPr="003C3B0A" w:rsidRDefault="00484969" w:rsidP="006206AB">
      <w:pPr>
        <w:jc w:val="both"/>
        <w:rPr>
          <w:sz w:val="20"/>
          <w:szCs w:val="26"/>
        </w:rPr>
      </w:pPr>
      <w:hyperlink r:id="rId19" w:history="1">
        <w:r w:rsidR="006206AB" w:rsidRPr="003C3B0A">
          <w:rPr>
            <w:rStyle w:val="Hyperlink"/>
            <w:sz w:val="20"/>
            <w:szCs w:val="26"/>
          </w:rPr>
          <w:t>http://www.guardian.co.uk/globalisation/story/0,,1759250,00.html</w:t>
        </w:r>
      </w:hyperlink>
      <w:r w:rsidR="006206AB" w:rsidRPr="003C3B0A">
        <w:rPr>
          <w:sz w:val="20"/>
          <w:szCs w:val="26"/>
        </w:rPr>
        <w:t xml:space="preserve"> – Provides some good context on how a </w:t>
      </w:r>
      <w:proofErr w:type="gramStart"/>
      <w:r w:rsidR="006206AB" w:rsidRPr="003C3B0A">
        <w:rPr>
          <w:sz w:val="20"/>
          <w:szCs w:val="26"/>
        </w:rPr>
        <w:t>Western retailer manufacturers</w:t>
      </w:r>
      <w:proofErr w:type="gramEnd"/>
      <w:r w:rsidR="006206AB" w:rsidRPr="003C3B0A">
        <w:rPr>
          <w:sz w:val="20"/>
          <w:szCs w:val="26"/>
        </w:rPr>
        <w:t xml:space="preserve"> in the third world</w:t>
      </w:r>
    </w:p>
    <w:p w14:paraId="5FF1AE2F" w14:textId="37B9F306" w:rsidR="006206AB" w:rsidRPr="003C3B0A" w:rsidRDefault="00484969" w:rsidP="006206AB">
      <w:pPr>
        <w:jc w:val="both"/>
        <w:rPr>
          <w:sz w:val="20"/>
          <w:szCs w:val="26"/>
        </w:rPr>
      </w:pPr>
      <w:hyperlink r:id="rId20" w:history="1">
        <w:r w:rsidR="006206AB" w:rsidRPr="003C3B0A">
          <w:rPr>
            <w:rStyle w:val="Hyperlink"/>
            <w:sz w:val="20"/>
            <w:szCs w:val="26"/>
          </w:rPr>
          <w:t>http://www.guardian.co.uk/globalisation/story/0,,1800067,00.html</w:t>
        </w:r>
      </w:hyperlink>
      <w:r w:rsidR="006206AB" w:rsidRPr="003C3B0A">
        <w:rPr>
          <w:sz w:val="20"/>
          <w:szCs w:val="26"/>
        </w:rPr>
        <w:t xml:space="preserve"> – Provides a slightly different view on how MNCs are contributing to the process of globalisation</w:t>
      </w:r>
    </w:p>
    <w:p w14:paraId="55B43B0E" w14:textId="77777777" w:rsidR="006206AB" w:rsidRPr="003C3B0A" w:rsidRDefault="00484969" w:rsidP="006206AB">
      <w:pPr>
        <w:jc w:val="both"/>
        <w:rPr>
          <w:sz w:val="20"/>
          <w:szCs w:val="26"/>
        </w:rPr>
      </w:pPr>
      <w:hyperlink r:id="rId21" w:history="1">
        <w:r w:rsidR="006206AB" w:rsidRPr="003C3B0A">
          <w:rPr>
            <w:rStyle w:val="Hyperlink"/>
            <w:sz w:val="20"/>
            <w:szCs w:val="26"/>
          </w:rPr>
          <w:t>http://www.guardian.co.uk/globalisation/story/0,,1862335,00.html</w:t>
        </w:r>
      </w:hyperlink>
      <w:r w:rsidR="006206AB" w:rsidRPr="003C3B0A">
        <w:rPr>
          <w:sz w:val="20"/>
          <w:szCs w:val="26"/>
        </w:rPr>
        <w:t xml:space="preserve"> – Provides some useful data on the global reach of Wal-Mart.  See if you can make an </w:t>
      </w:r>
      <w:r w:rsidR="006206AB" w:rsidRPr="003C3B0A">
        <w:rPr>
          <w:b/>
          <w:bCs/>
          <w:i/>
          <w:iCs/>
          <w:sz w:val="20"/>
          <w:szCs w:val="26"/>
        </w:rPr>
        <w:t>evaluation</w:t>
      </w:r>
      <w:r w:rsidR="006206AB" w:rsidRPr="003C3B0A">
        <w:rPr>
          <w:sz w:val="20"/>
          <w:szCs w:val="26"/>
        </w:rPr>
        <w:t xml:space="preserve"> point out of this</w:t>
      </w:r>
    </w:p>
    <w:p w14:paraId="739C6CBB" w14:textId="31567311" w:rsidR="006206AB" w:rsidRDefault="006206AB">
      <w:pPr>
        <w:rPr>
          <w:rFonts w:asciiTheme="majorHAnsi" w:eastAsiaTheme="majorEastAsia" w:hAnsiTheme="majorHAnsi" w:cstheme="majorBidi"/>
          <w:color w:val="202020" w:themeColor="accent1" w:themeShade="BF"/>
          <w:sz w:val="32"/>
          <w:szCs w:val="32"/>
        </w:rPr>
      </w:pPr>
    </w:p>
    <w:sectPr w:rsidR="006206AB" w:rsidSect="00A731F9">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417E" w14:textId="77777777" w:rsidR="00827BAF" w:rsidRDefault="00827BAF" w:rsidP="00175D2B">
      <w:pPr>
        <w:spacing w:after="0" w:line="240" w:lineRule="auto"/>
      </w:pPr>
      <w:r>
        <w:separator/>
      </w:r>
    </w:p>
  </w:endnote>
  <w:endnote w:type="continuationSeparator" w:id="0">
    <w:p w14:paraId="32ACD031" w14:textId="77777777" w:rsidR="00827BAF" w:rsidRDefault="00827BAF" w:rsidP="0017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Futura Std Medium">
    <w:altName w:val="Gadugi"/>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B097" w14:textId="77777777" w:rsidR="00175D2B" w:rsidRDefault="00175D2B">
    <w:pPr>
      <w:pStyle w:val="Footer"/>
    </w:pPr>
    <w:r>
      <w:t xml:space="preserve">Find more resources at </w:t>
    </w:r>
    <w:hyperlink r:id="rId1" w:history="1">
      <w:r w:rsidRPr="005B4D6D">
        <w:rPr>
          <w:rStyle w:val="Hyperlink"/>
        </w:rPr>
        <w:t>www.smootheconomics.co.uk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6D53" w14:textId="77777777" w:rsidR="00827BAF" w:rsidRDefault="00827BAF" w:rsidP="00175D2B">
      <w:pPr>
        <w:spacing w:after="0" w:line="240" w:lineRule="auto"/>
      </w:pPr>
      <w:r>
        <w:separator/>
      </w:r>
    </w:p>
  </w:footnote>
  <w:footnote w:type="continuationSeparator" w:id="0">
    <w:p w14:paraId="25CEE31E" w14:textId="77777777" w:rsidR="00827BAF" w:rsidRDefault="00827BAF" w:rsidP="0017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E2FF" w14:textId="77EE4281" w:rsidR="00175D2B" w:rsidRDefault="003B7E2F">
    <w:pPr>
      <w:pStyle w:val="Header"/>
    </w:pPr>
    <w:r>
      <w:t>M</w:t>
    </w:r>
    <w:r w:rsidR="00D71E55">
      <w:t>a</w:t>
    </w:r>
    <w:r>
      <w:t>cro U6th</w:t>
    </w:r>
    <w:r>
      <w:tab/>
    </w:r>
    <w:r>
      <w:ptab w:relativeTo="margin" w:alignment="center" w:leader="none"/>
    </w:r>
    <w:r>
      <w:t>Workbook</w:t>
    </w:r>
    <w:r>
      <w:ptab w:relativeTo="margin" w:alignment="right" w:leader="none"/>
    </w:r>
    <w:r>
      <w:t>Name……………………</w:t>
    </w:r>
    <w:proofErr w:type="gramStart"/>
    <w:r>
      <w:t>…..</w:t>
    </w:r>
    <w:proofErr w:type="gramEnd"/>
    <w:r>
      <w:t>………….</w:t>
    </w:r>
  </w:p>
  <w:p w14:paraId="3C2226E1" w14:textId="77777777" w:rsidR="00175D2B" w:rsidRDefault="0017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B95"/>
    <w:multiLevelType w:val="hybridMultilevel"/>
    <w:tmpl w:val="AB4E46CC"/>
    <w:lvl w:ilvl="0" w:tplc="DA2EB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96172"/>
    <w:multiLevelType w:val="hybridMultilevel"/>
    <w:tmpl w:val="4466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4489A"/>
    <w:multiLevelType w:val="hybridMultilevel"/>
    <w:tmpl w:val="B6683E50"/>
    <w:lvl w:ilvl="0" w:tplc="CDC456A4">
      <w:start w:val="1"/>
      <w:numFmt w:val="bullet"/>
      <w:lvlText w:val=""/>
      <w:lvlJc w:val="left"/>
      <w:pPr>
        <w:tabs>
          <w:tab w:val="num" w:pos="644"/>
        </w:tabs>
        <w:ind w:left="644" w:hanging="360"/>
      </w:pPr>
      <w:rPr>
        <w:rFonts w:ascii="Wingdings" w:hAnsi="Wingdings" w:hint="default"/>
        <w:color w:val="auto"/>
        <w:sz w:val="28"/>
        <w:szCs w:val="28"/>
      </w:rPr>
    </w:lvl>
    <w:lvl w:ilvl="1" w:tplc="04090003" w:tentative="1">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1696"/>
        </w:tabs>
        <w:ind w:left="-1696" w:hanging="360"/>
      </w:pPr>
      <w:rPr>
        <w:rFonts w:ascii="Wingdings" w:hAnsi="Wingdings" w:hint="default"/>
      </w:rPr>
    </w:lvl>
    <w:lvl w:ilvl="3" w:tplc="04090001" w:tentative="1">
      <w:start w:val="1"/>
      <w:numFmt w:val="bullet"/>
      <w:lvlText w:val=""/>
      <w:lvlJc w:val="left"/>
      <w:pPr>
        <w:tabs>
          <w:tab w:val="num" w:pos="-976"/>
        </w:tabs>
        <w:ind w:left="-976" w:hanging="360"/>
      </w:pPr>
      <w:rPr>
        <w:rFonts w:ascii="Symbol" w:hAnsi="Symbol" w:hint="default"/>
      </w:rPr>
    </w:lvl>
    <w:lvl w:ilvl="4" w:tplc="04090003" w:tentative="1">
      <w:start w:val="1"/>
      <w:numFmt w:val="bullet"/>
      <w:lvlText w:val="o"/>
      <w:lvlJc w:val="left"/>
      <w:pPr>
        <w:tabs>
          <w:tab w:val="num" w:pos="-256"/>
        </w:tabs>
        <w:ind w:left="-256" w:hanging="360"/>
      </w:pPr>
      <w:rPr>
        <w:rFonts w:ascii="Courier New" w:hAnsi="Courier New" w:cs="Courier New" w:hint="default"/>
      </w:rPr>
    </w:lvl>
    <w:lvl w:ilvl="5" w:tplc="04090005" w:tentative="1">
      <w:start w:val="1"/>
      <w:numFmt w:val="bullet"/>
      <w:lvlText w:val=""/>
      <w:lvlJc w:val="left"/>
      <w:pPr>
        <w:tabs>
          <w:tab w:val="num" w:pos="464"/>
        </w:tabs>
        <w:ind w:left="464" w:hanging="360"/>
      </w:pPr>
      <w:rPr>
        <w:rFonts w:ascii="Wingdings" w:hAnsi="Wingdings" w:hint="default"/>
      </w:rPr>
    </w:lvl>
    <w:lvl w:ilvl="6" w:tplc="04090001" w:tentative="1">
      <w:start w:val="1"/>
      <w:numFmt w:val="bullet"/>
      <w:lvlText w:val=""/>
      <w:lvlJc w:val="left"/>
      <w:pPr>
        <w:tabs>
          <w:tab w:val="num" w:pos="1184"/>
        </w:tabs>
        <w:ind w:left="1184" w:hanging="360"/>
      </w:pPr>
      <w:rPr>
        <w:rFonts w:ascii="Symbol" w:hAnsi="Symbol" w:hint="default"/>
      </w:rPr>
    </w:lvl>
    <w:lvl w:ilvl="7" w:tplc="04090003" w:tentative="1">
      <w:start w:val="1"/>
      <w:numFmt w:val="bullet"/>
      <w:lvlText w:val="o"/>
      <w:lvlJc w:val="left"/>
      <w:pPr>
        <w:tabs>
          <w:tab w:val="num" w:pos="1904"/>
        </w:tabs>
        <w:ind w:left="1904" w:hanging="360"/>
      </w:pPr>
      <w:rPr>
        <w:rFonts w:ascii="Courier New" w:hAnsi="Courier New" w:cs="Courier New" w:hint="default"/>
      </w:rPr>
    </w:lvl>
    <w:lvl w:ilvl="8" w:tplc="04090005" w:tentative="1">
      <w:start w:val="1"/>
      <w:numFmt w:val="bullet"/>
      <w:lvlText w:val=""/>
      <w:lvlJc w:val="left"/>
      <w:pPr>
        <w:tabs>
          <w:tab w:val="num" w:pos="2624"/>
        </w:tabs>
        <w:ind w:left="2624" w:hanging="360"/>
      </w:pPr>
      <w:rPr>
        <w:rFonts w:ascii="Wingdings" w:hAnsi="Wingdings" w:hint="default"/>
      </w:rPr>
    </w:lvl>
  </w:abstractNum>
  <w:abstractNum w:abstractNumId="3" w15:restartNumberingAfterBreak="0">
    <w:nsid w:val="284172AB"/>
    <w:multiLevelType w:val="hybridMultilevel"/>
    <w:tmpl w:val="95FA3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F61BC"/>
    <w:multiLevelType w:val="hybridMultilevel"/>
    <w:tmpl w:val="8D0A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A250C"/>
    <w:multiLevelType w:val="hybridMultilevel"/>
    <w:tmpl w:val="F746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219B9"/>
    <w:multiLevelType w:val="hybridMultilevel"/>
    <w:tmpl w:val="2C6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96A71"/>
    <w:multiLevelType w:val="hybridMultilevel"/>
    <w:tmpl w:val="6838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E35B8"/>
    <w:multiLevelType w:val="hybridMultilevel"/>
    <w:tmpl w:val="EC5892EE"/>
    <w:lvl w:ilvl="0" w:tplc="2EE674B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326CA7"/>
    <w:multiLevelType w:val="hybridMultilevel"/>
    <w:tmpl w:val="E7927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FD146C"/>
    <w:multiLevelType w:val="hybridMultilevel"/>
    <w:tmpl w:val="655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77581"/>
    <w:multiLevelType w:val="hybridMultilevel"/>
    <w:tmpl w:val="E0969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04295"/>
    <w:multiLevelType w:val="hybridMultilevel"/>
    <w:tmpl w:val="36A2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144040">
    <w:abstractNumId w:val="7"/>
  </w:num>
  <w:num w:numId="2" w16cid:durableId="594478146">
    <w:abstractNumId w:val="0"/>
  </w:num>
  <w:num w:numId="3" w16cid:durableId="1378627593">
    <w:abstractNumId w:val="3"/>
  </w:num>
  <w:num w:numId="4" w16cid:durableId="533885201">
    <w:abstractNumId w:val="10"/>
  </w:num>
  <w:num w:numId="5" w16cid:durableId="1612126877">
    <w:abstractNumId w:val="8"/>
  </w:num>
  <w:num w:numId="6" w16cid:durableId="2064326490">
    <w:abstractNumId w:val="5"/>
  </w:num>
  <w:num w:numId="7" w16cid:durableId="1959792061">
    <w:abstractNumId w:val="4"/>
  </w:num>
  <w:num w:numId="8" w16cid:durableId="1825319502">
    <w:abstractNumId w:val="2"/>
  </w:num>
  <w:num w:numId="9" w16cid:durableId="1019039797">
    <w:abstractNumId w:val="6"/>
  </w:num>
  <w:num w:numId="10" w16cid:durableId="1747456711">
    <w:abstractNumId w:val="12"/>
  </w:num>
  <w:num w:numId="11" w16cid:durableId="396899652">
    <w:abstractNumId w:val="1"/>
  </w:num>
  <w:num w:numId="12" w16cid:durableId="1137331362">
    <w:abstractNumId w:val="9"/>
  </w:num>
  <w:num w:numId="13" w16cid:durableId="1506626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2B"/>
    <w:rsid w:val="00036E9A"/>
    <w:rsid w:val="00037E4D"/>
    <w:rsid w:val="000646D5"/>
    <w:rsid w:val="00080F40"/>
    <w:rsid w:val="00086A29"/>
    <w:rsid w:val="000907F7"/>
    <w:rsid w:val="00090E54"/>
    <w:rsid w:val="000949C2"/>
    <w:rsid w:val="00095DFD"/>
    <w:rsid w:val="0009715E"/>
    <w:rsid w:val="000A0E08"/>
    <w:rsid w:val="000A37E3"/>
    <w:rsid w:val="001222B9"/>
    <w:rsid w:val="00134A87"/>
    <w:rsid w:val="00175D2B"/>
    <w:rsid w:val="00176CC6"/>
    <w:rsid w:val="001B2FB3"/>
    <w:rsid w:val="001D19E4"/>
    <w:rsid w:val="001F3B7C"/>
    <w:rsid w:val="001F672B"/>
    <w:rsid w:val="002113FE"/>
    <w:rsid w:val="002372F3"/>
    <w:rsid w:val="00244E35"/>
    <w:rsid w:val="00276F2A"/>
    <w:rsid w:val="00293C24"/>
    <w:rsid w:val="002D2930"/>
    <w:rsid w:val="002D70B5"/>
    <w:rsid w:val="002E5D8E"/>
    <w:rsid w:val="002F153A"/>
    <w:rsid w:val="00301BB2"/>
    <w:rsid w:val="003323FD"/>
    <w:rsid w:val="0034521B"/>
    <w:rsid w:val="0035764C"/>
    <w:rsid w:val="003870B7"/>
    <w:rsid w:val="003A0D34"/>
    <w:rsid w:val="003A2353"/>
    <w:rsid w:val="003A35FB"/>
    <w:rsid w:val="003A67D0"/>
    <w:rsid w:val="003B310B"/>
    <w:rsid w:val="003B5527"/>
    <w:rsid w:val="003B5F8F"/>
    <w:rsid w:val="003B7E2F"/>
    <w:rsid w:val="003E5445"/>
    <w:rsid w:val="00431D09"/>
    <w:rsid w:val="00437E46"/>
    <w:rsid w:val="00484969"/>
    <w:rsid w:val="004A0CCF"/>
    <w:rsid w:val="004A3786"/>
    <w:rsid w:val="004C3B93"/>
    <w:rsid w:val="004E5879"/>
    <w:rsid w:val="00507D3E"/>
    <w:rsid w:val="005139BE"/>
    <w:rsid w:val="00514013"/>
    <w:rsid w:val="005471FA"/>
    <w:rsid w:val="005515D4"/>
    <w:rsid w:val="0058421F"/>
    <w:rsid w:val="00586F18"/>
    <w:rsid w:val="005C6BE2"/>
    <w:rsid w:val="005F33A6"/>
    <w:rsid w:val="006206AB"/>
    <w:rsid w:val="00625244"/>
    <w:rsid w:val="00625FBC"/>
    <w:rsid w:val="00626AE5"/>
    <w:rsid w:val="006439DA"/>
    <w:rsid w:val="006475B7"/>
    <w:rsid w:val="00647D1C"/>
    <w:rsid w:val="00663893"/>
    <w:rsid w:val="006824AC"/>
    <w:rsid w:val="006F45B2"/>
    <w:rsid w:val="00707F05"/>
    <w:rsid w:val="00745348"/>
    <w:rsid w:val="007624B0"/>
    <w:rsid w:val="0076570A"/>
    <w:rsid w:val="00767D22"/>
    <w:rsid w:val="00797EF0"/>
    <w:rsid w:val="007A5B40"/>
    <w:rsid w:val="007D4C50"/>
    <w:rsid w:val="00814D4B"/>
    <w:rsid w:val="00820CD9"/>
    <w:rsid w:val="00827BAF"/>
    <w:rsid w:val="00833601"/>
    <w:rsid w:val="0083450C"/>
    <w:rsid w:val="00847669"/>
    <w:rsid w:val="00870D0A"/>
    <w:rsid w:val="00884E81"/>
    <w:rsid w:val="00890546"/>
    <w:rsid w:val="00895935"/>
    <w:rsid w:val="008A306B"/>
    <w:rsid w:val="008F60C4"/>
    <w:rsid w:val="009B1522"/>
    <w:rsid w:val="009B33A4"/>
    <w:rsid w:val="00A24BEA"/>
    <w:rsid w:val="00A332CC"/>
    <w:rsid w:val="00A3399E"/>
    <w:rsid w:val="00A43CB8"/>
    <w:rsid w:val="00A731F9"/>
    <w:rsid w:val="00AA3ECA"/>
    <w:rsid w:val="00AA61B1"/>
    <w:rsid w:val="00AC23F5"/>
    <w:rsid w:val="00AC3C0F"/>
    <w:rsid w:val="00AD7788"/>
    <w:rsid w:val="00AF333B"/>
    <w:rsid w:val="00B0687D"/>
    <w:rsid w:val="00B236B0"/>
    <w:rsid w:val="00B30AE3"/>
    <w:rsid w:val="00B4621B"/>
    <w:rsid w:val="00B63C53"/>
    <w:rsid w:val="00B73DF8"/>
    <w:rsid w:val="00BA7C2F"/>
    <w:rsid w:val="00BB4298"/>
    <w:rsid w:val="00BC0C7D"/>
    <w:rsid w:val="00BC3F20"/>
    <w:rsid w:val="00C1386A"/>
    <w:rsid w:val="00C563AD"/>
    <w:rsid w:val="00C650E5"/>
    <w:rsid w:val="00C86EA0"/>
    <w:rsid w:val="00C91883"/>
    <w:rsid w:val="00CA45C3"/>
    <w:rsid w:val="00CB2E4B"/>
    <w:rsid w:val="00CD7C24"/>
    <w:rsid w:val="00D02470"/>
    <w:rsid w:val="00D27C43"/>
    <w:rsid w:val="00D60A96"/>
    <w:rsid w:val="00D6729F"/>
    <w:rsid w:val="00D71E55"/>
    <w:rsid w:val="00D7231D"/>
    <w:rsid w:val="00D75B14"/>
    <w:rsid w:val="00DB1A51"/>
    <w:rsid w:val="00DE5B81"/>
    <w:rsid w:val="00E30C5D"/>
    <w:rsid w:val="00E51CD3"/>
    <w:rsid w:val="00E86623"/>
    <w:rsid w:val="00EA7327"/>
    <w:rsid w:val="00EB17E1"/>
    <w:rsid w:val="00EB675F"/>
    <w:rsid w:val="00EB75EA"/>
    <w:rsid w:val="00EC50BC"/>
    <w:rsid w:val="00EE436E"/>
    <w:rsid w:val="00EF1451"/>
    <w:rsid w:val="00EF6F82"/>
    <w:rsid w:val="00F07CF1"/>
    <w:rsid w:val="00F3498E"/>
    <w:rsid w:val="00F4226E"/>
    <w:rsid w:val="00F54CF9"/>
    <w:rsid w:val="00F616D6"/>
    <w:rsid w:val="00F727A9"/>
    <w:rsid w:val="00F86E91"/>
    <w:rsid w:val="00FD56E9"/>
    <w:rsid w:val="00FD5AEE"/>
    <w:rsid w:val="00FE2553"/>
    <w:rsid w:val="00FF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7786"/>
  <w15:chartTrackingRefBased/>
  <w15:docId w15:val="{E90AE70C-45A7-4B28-B5A7-F40E1EE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01"/>
  </w:style>
  <w:style w:type="paragraph" w:styleId="Heading1">
    <w:name w:val="heading 1"/>
    <w:basedOn w:val="Normal"/>
    <w:next w:val="Normal"/>
    <w:link w:val="Heading1Char"/>
    <w:uiPriority w:val="9"/>
    <w:qFormat/>
    <w:rsid w:val="00B0687D"/>
    <w:pPr>
      <w:keepNext/>
      <w:keepLines/>
      <w:spacing w:before="240" w:after="0"/>
      <w:outlineLvl w:val="0"/>
    </w:pPr>
    <w:rPr>
      <w:rFonts w:asciiTheme="majorHAnsi" w:eastAsiaTheme="majorEastAsia" w:hAnsiTheme="majorHAnsi" w:cstheme="majorBidi"/>
      <w:color w:val="20202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D2B"/>
  </w:style>
  <w:style w:type="paragraph" w:styleId="Footer">
    <w:name w:val="footer"/>
    <w:basedOn w:val="Normal"/>
    <w:link w:val="FooterChar"/>
    <w:uiPriority w:val="99"/>
    <w:unhideWhenUsed/>
    <w:rsid w:val="0017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D2B"/>
  </w:style>
  <w:style w:type="character" w:styleId="Hyperlink">
    <w:name w:val="Hyperlink"/>
    <w:basedOn w:val="DefaultParagraphFont"/>
    <w:uiPriority w:val="99"/>
    <w:unhideWhenUsed/>
    <w:rsid w:val="00175D2B"/>
    <w:rPr>
      <w:color w:val="005DBA" w:themeColor="hyperlink"/>
      <w:u w:val="single"/>
    </w:rPr>
  </w:style>
  <w:style w:type="paragraph" w:styleId="Title">
    <w:name w:val="Title"/>
    <w:basedOn w:val="Normal"/>
    <w:next w:val="Normal"/>
    <w:link w:val="TitleChar"/>
    <w:uiPriority w:val="10"/>
    <w:qFormat/>
    <w:rsid w:val="00B06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8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687D"/>
    <w:rPr>
      <w:rFonts w:asciiTheme="majorHAnsi" w:eastAsiaTheme="majorEastAsia" w:hAnsiTheme="majorHAnsi" w:cstheme="majorBidi"/>
      <w:color w:val="202020" w:themeColor="accent1" w:themeShade="BF"/>
      <w:sz w:val="32"/>
      <w:szCs w:val="32"/>
    </w:rPr>
  </w:style>
  <w:style w:type="paragraph" w:styleId="ListParagraph">
    <w:name w:val="List Paragraph"/>
    <w:basedOn w:val="Normal"/>
    <w:uiPriority w:val="34"/>
    <w:qFormat/>
    <w:rsid w:val="00B0687D"/>
    <w:pPr>
      <w:ind w:left="720"/>
      <w:contextualSpacing/>
    </w:pPr>
  </w:style>
  <w:style w:type="paragraph" w:styleId="NormalWeb">
    <w:name w:val="Normal (Web)"/>
    <w:basedOn w:val="Normal"/>
    <w:uiPriority w:val="99"/>
    <w:semiHidden/>
    <w:unhideWhenUsed/>
    <w:rsid w:val="00B63C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A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2930"/>
    <w:rPr>
      <w:color w:val="605E5C"/>
      <w:shd w:val="clear" w:color="auto" w:fill="E1DFDD"/>
    </w:rPr>
  </w:style>
  <w:style w:type="character" w:styleId="FollowedHyperlink">
    <w:name w:val="FollowedHyperlink"/>
    <w:basedOn w:val="DefaultParagraphFont"/>
    <w:uiPriority w:val="99"/>
    <w:semiHidden/>
    <w:unhideWhenUsed/>
    <w:rsid w:val="00C1386A"/>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201">
      <w:bodyDiv w:val="1"/>
      <w:marLeft w:val="0"/>
      <w:marRight w:val="0"/>
      <w:marTop w:val="0"/>
      <w:marBottom w:val="0"/>
      <w:divBdr>
        <w:top w:val="none" w:sz="0" w:space="0" w:color="auto"/>
        <w:left w:val="none" w:sz="0" w:space="0" w:color="auto"/>
        <w:bottom w:val="none" w:sz="0" w:space="0" w:color="auto"/>
        <w:right w:val="none" w:sz="0" w:space="0" w:color="auto"/>
      </w:divBdr>
    </w:div>
    <w:div w:id="73549300">
      <w:bodyDiv w:val="1"/>
      <w:marLeft w:val="0"/>
      <w:marRight w:val="0"/>
      <w:marTop w:val="0"/>
      <w:marBottom w:val="0"/>
      <w:divBdr>
        <w:top w:val="none" w:sz="0" w:space="0" w:color="auto"/>
        <w:left w:val="none" w:sz="0" w:space="0" w:color="auto"/>
        <w:bottom w:val="none" w:sz="0" w:space="0" w:color="auto"/>
        <w:right w:val="none" w:sz="0" w:space="0" w:color="auto"/>
      </w:divBdr>
    </w:div>
    <w:div w:id="99566488">
      <w:bodyDiv w:val="1"/>
      <w:marLeft w:val="0"/>
      <w:marRight w:val="0"/>
      <w:marTop w:val="0"/>
      <w:marBottom w:val="0"/>
      <w:divBdr>
        <w:top w:val="none" w:sz="0" w:space="0" w:color="auto"/>
        <w:left w:val="none" w:sz="0" w:space="0" w:color="auto"/>
        <w:bottom w:val="none" w:sz="0" w:space="0" w:color="auto"/>
        <w:right w:val="none" w:sz="0" w:space="0" w:color="auto"/>
      </w:divBdr>
    </w:div>
    <w:div w:id="169874023">
      <w:bodyDiv w:val="1"/>
      <w:marLeft w:val="0"/>
      <w:marRight w:val="0"/>
      <w:marTop w:val="0"/>
      <w:marBottom w:val="0"/>
      <w:divBdr>
        <w:top w:val="none" w:sz="0" w:space="0" w:color="auto"/>
        <w:left w:val="none" w:sz="0" w:space="0" w:color="auto"/>
        <w:bottom w:val="none" w:sz="0" w:space="0" w:color="auto"/>
        <w:right w:val="none" w:sz="0" w:space="0" w:color="auto"/>
      </w:divBdr>
    </w:div>
    <w:div w:id="226187320">
      <w:bodyDiv w:val="1"/>
      <w:marLeft w:val="0"/>
      <w:marRight w:val="0"/>
      <w:marTop w:val="0"/>
      <w:marBottom w:val="0"/>
      <w:divBdr>
        <w:top w:val="none" w:sz="0" w:space="0" w:color="auto"/>
        <w:left w:val="none" w:sz="0" w:space="0" w:color="auto"/>
        <w:bottom w:val="none" w:sz="0" w:space="0" w:color="auto"/>
        <w:right w:val="none" w:sz="0" w:space="0" w:color="auto"/>
      </w:divBdr>
    </w:div>
    <w:div w:id="274602635">
      <w:bodyDiv w:val="1"/>
      <w:marLeft w:val="0"/>
      <w:marRight w:val="0"/>
      <w:marTop w:val="0"/>
      <w:marBottom w:val="0"/>
      <w:divBdr>
        <w:top w:val="none" w:sz="0" w:space="0" w:color="auto"/>
        <w:left w:val="none" w:sz="0" w:space="0" w:color="auto"/>
        <w:bottom w:val="none" w:sz="0" w:space="0" w:color="auto"/>
        <w:right w:val="none" w:sz="0" w:space="0" w:color="auto"/>
      </w:divBdr>
    </w:div>
    <w:div w:id="302346633">
      <w:bodyDiv w:val="1"/>
      <w:marLeft w:val="0"/>
      <w:marRight w:val="0"/>
      <w:marTop w:val="0"/>
      <w:marBottom w:val="0"/>
      <w:divBdr>
        <w:top w:val="none" w:sz="0" w:space="0" w:color="auto"/>
        <w:left w:val="none" w:sz="0" w:space="0" w:color="auto"/>
        <w:bottom w:val="none" w:sz="0" w:space="0" w:color="auto"/>
        <w:right w:val="none" w:sz="0" w:space="0" w:color="auto"/>
      </w:divBdr>
    </w:div>
    <w:div w:id="308364426">
      <w:bodyDiv w:val="1"/>
      <w:marLeft w:val="0"/>
      <w:marRight w:val="0"/>
      <w:marTop w:val="0"/>
      <w:marBottom w:val="0"/>
      <w:divBdr>
        <w:top w:val="none" w:sz="0" w:space="0" w:color="auto"/>
        <w:left w:val="none" w:sz="0" w:space="0" w:color="auto"/>
        <w:bottom w:val="none" w:sz="0" w:space="0" w:color="auto"/>
        <w:right w:val="none" w:sz="0" w:space="0" w:color="auto"/>
      </w:divBdr>
    </w:div>
    <w:div w:id="503323131">
      <w:bodyDiv w:val="1"/>
      <w:marLeft w:val="0"/>
      <w:marRight w:val="0"/>
      <w:marTop w:val="0"/>
      <w:marBottom w:val="0"/>
      <w:divBdr>
        <w:top w:val="none" w:sz="0" w:space="0" w:color="auto"/>
        <w:left w:val="none" w:sz="0" w:space="0" w:color="auto"/>
        <w:bottom w:val="none" w:sz="0" w:space="0" w:color="auto"/>
        <w:right w:val="none" w:sz="0" w:space="0" w:color="auto"/>
      </w:divBdr>
    </w:div>
    <w:div w:id="644772105">
      <w:bodyDiv w:val="1"/>
      <w:marLeft w:val="0"/>
      <w:marRight w:val="0"/>
      <w:marTop w:val="0"/>
      <w:marBottom w:val="0"/>
      <w:divBdr>
        <w:top w:val="none" w:sz="0" w:space="0" w:color="auto"/>
        <w:left w:val="none" w:sz="0" w:space="0" w:color="auto"/>
        <w:bottom w:val="none" w:sz="0" w:space="0" w:color="auto"/>
        <w:right w:val="none" w:sz="0" w:space="0" w:color="auto"/>
      </w:divBdr>
    </w:div>
    <w:div w:id="704212485">
      <w:bodyDiv w:val="1"/>
      <w:marLeft w:val="0"/>
      <w:marRight w:val="0"/>
      <w:marTop w:val="0"/>
      <w:marBottom w:val="0"/>
      <w:divBdr>
        <w:top w:val="none" w:sz="0" w:space="0" w:color="auto"/>
        <w:left w:val="none" w:sz="0" w:space="0" w:color="auto"/>
        <w:bottom w:val="none" w:sz="0" w:space="0" w:color="auto"/>
        <w:right w:val="none" w:sz="0" w:space="0" w:color="auto"/>
      </w:divBdr>
    </w:div>
    <w:div w:id="713309340">
      <w:bodyDiv w:val="1"/>
      <w:marLeft w:val="0"/>
      <w:marRight w:val="0"/>
      <w:marTop w:val="0"/>
      <w:marBottom w:val="0"/>
      <w:divBdr>
        <w:top w:val="none" w:sz="0" w:space="0" w:color="auto"/>
        <w:left w:val="none" w:sz="0" w:space="0" w:color="auto"/>
        <w:bottom w:val="none" w:sz="0" w:space="0" w:color="auto"/>
        <w:right w:val="none" w:sz="0" w:space="0" w:color="auto"/>
      </w:divBdr>
    </w:div>
    <w:div w:id="930502731">
      <w:bodyDiv w:val="1"/>
      <w:marLeft w:val="0"/>
      <w:marRight w:val="0"/>
      <w:marTop w:val="0"/>
      <w:marBottom w:val="0"/>
      <w:divBdr>
        <w:top w:val="none" w:sz="0" w:space="0" w:color="auto"/>
        <w:left w:val="none" w:sz="0" w:space="0" w:color="auto"/>
        <w:bottom w:val="none" w:sz="0" w:space="0" w:color="auto"/>
        <w:right w:val="none" w:sz="0" w:space="0" w:color="auto"/>
      </w:divBdr>
    </w:div>
    <w:div w:id="1296640383">
      <w:bodyDiv w:val="1"/>
      <w:marLeft w:val="0"/>
      <w:marRight w:val="0"/>
      <w:marTop w:val="0"/>
      <w:marBottom w:val="0"/>
      <w:divBdr>
        <w:top w:val="none" w:sz="0" w:space="0" w:color="auto"/>
        <w:left w:val="none" w:sz="0" w:space="0" w:color="auto"/>
        <w:bottom w:val="none" w:sz="0" w:space="0" w:color="auto"/>
        <w:right w:val="none" w:sz="0" w:space="0" w:color="auto"/>
      </w:divBdr>
    </w:div>
    <w:div w:id="1320690085">
      <w:bodyDiv w:val="1"/>
      <w:marLeft w:val="0"/>
      <w:marRight w:val="0"/>
      <w:marTop w:val="0"/>
      <w:marBottom w:val="0"/>
      <w:divBdr>
        <w:top w:val="none" w:sz="0" w:space="0" w:color="auto"/>
        <w:left w:val="none" w:sz="0" w:space="0" w:color="auto"/>
        <w:bottom w:val="none" w:sz="0" w:space="0" w:color="auto"/>
        <w:right w:val="none" w:sz="0" w:space="0" w:color="auto"/>
      </w:divBdr>
    </w:div>
    <w:div w:id="1367876042">
      <w:bodyDiv w:val="1"/>
      <w:marLeft w:val="0"/>
      <w:marRight w:val="0"/>
      <w:marTop w:val="0"/>
      <w:marBottom w:val="0"/>
      <w:divBdr>
        <w:top w:val="none" w:sz="0" w:space="0" w:color="auto"/>
        <w:left w:val="none" w:sz="0" w:space="0" w:color="auto"/>
        <w:bottom w:val="none" w:sz="0" w:space="0" w:color="auto"/>
        <w:right w:val="none" w:sz="0" w:space="0" w:color="auto"/>
      </w:divBdr>
    </w:div>
    <w:div w:id="1508248561">
      <w:bodyDiv w:val="1"/>
      <w:marLeft w:val="0"/>
      <w:marRight w:val="0"/>
      <w:marTop w:val="0"/>
      <w:marBottom w:val="0"/>
      <w:divBdr>
        <w:top w:val="none" w:sz="0" w:space="0" w:color="auto"/>
        <w:left w:val="none" w:sz="0" w:space="0" w:color="auto"/>
        <w:bottom w:val="none" w:sz="0" w:space="0" w:color="auto"/>
        <w:right w:val="none" w:sz="0" w:space="0" w:color="auto"/>
      </w:divBdr>
    </w:div>
    <w:div w:id="1613632836">
      <w:bodyDiv w:val="1"/>
      <w:marLeft w:val="0"/>
      <w:marRight w:val="0"/>
      <w:marTop w:val="0"/>
      <w:marBottom w:val="0"/>
      <w:divBdr>
        <w:top w:val="none" w:sz="0" w:space="0" w:color="auto"/>
        <w:left w:val="none" w:sz="0" w:space="0" w:color="auto"/>
        <w:bottom w:val="none" w:sz="0" w:space="0" w:color="auto"/>
        <w:right w:val="none" w:sz="0" w:space="0" w:color="auto"/>
      </w:divBdr>
    </w:div>
    <w:div w:id="1638684396">
      <w:bodyDiv w:val="1"/>
      <w:marLeft w:val="0"/>
      <w:marRight w:val="0"/>
      <w:marTop w:val="0"/>
      <w:marBottom w:val="0"/>
      <w:divBdr>
        <w:top w:val="none" w:sz="0" w:space="0" w:color="auto"/>
        <w:left w:val="none" w:sz="0" w:space="0" w:color="auto"/>
        <w:bottom w:val="none" w:sz="0" w:space="0" w:color="auto"/>
        <w:right w:val="none" w:sz="0" w:space="0" w:color="auto"/>
      </w:divBdr>
    </w:div>
    <w:div w:id="1647011087">
      <w:bodyDiv w:val="1"/>
      <w:marLeft w:val="0"/>
      <w:marRight w:val="0"/>
      <w:marTop w:val="0"/>
      <w:marBottom w:val="0"/>
      <w:divBdr>
        <w:top w:val="none" w:sz="0" w:space="0" w:color="auto"/>
        <w:left w:val="none" w:sz="0" w:space="0" w:color="auto"/>
        <w:bottom w:val="none" w:sz="0" w:space="0" w:color="auto"/>
        <w:right w:val="none" w:sz="0" w:space="0" w:color="auto"/>
      </w:divBdr>
    </w:div>
    <w:div w:id="1724526838">
      <w:bodyDiv w:val="1"/>
      <w:marLeft w:val="0"/>
      <w:marRight w:val="0"/>
      <w:marTop w:val="0"/>
      <w:marBottom w:val="0"/>
      <w:divBdr>
        <w:top w:val="none" w:sz="0" w:space="0" w:color="auto"/>
        <w:left w:val="none" w:sz="0" w:space="0" w:color="auto"/>
        <w:bottom w:val="none" w:sz="0" w:space="0" w:color="auto"/>
        <w:right w:val="none" w:sz="0" w:space="0" w:color="auto"/>
      </w:divBdr>
    </w:div>
    <w:div w:id="1754548840">
      <w:bodyDiv w:val="1"/>
      <w:marLeft w:val="0"/>
      <w:marRight w:val="0"/>
      <w:marTop w:val="0"/>
      <w:marBottom w:val="0"/>
      <w:divBdr>
        <w:top w:val="none" w:sz="0" w:space="0" w:color="auto"/>
        <w:left w:val="none" w:sz="0" w:space="0" w:color="auto"/>
        <w:bottom w:val="none" w:sz="0" w:space="0" w:color="auto"/>
        <w:right w:val="none" w:sz="0" w:space="0" w:color="auto"/>
      </w:divBdr>
    </w:div>
    <w:div w:id="1803497360">
      <w:bodyDiv w:val="1"/>
      <w:marLeft w:val="0"/>
      <w:marRight w:val="0"/>
      <w:marTop w:val="0"/>
      <w:marBottom w:val="0"/>
      <w:divBdr>
        <w:top w:val="none" w:sz="0" w:space="0" w:color="auto"/>
        <w:left w:val="none" w:sz="0" w:space="0" w:color="auto"/>
        <w:bottom w:val="none" w:sz="0" w:space="0" w:color="auto"/>
        <w:right w:val="none" w:sz="0" w:space="0" w:color="auto"/>
      </w:divBdr>
    </w:div>
    <w:div w:id="1843423135">
      <w:bodyDiv w:val="1"/>
      <w:marLeft w:val="0"/>
      <w:marRight w:val="0"/>
      <w:marTop w:val="0"/>
      <w:marBottom w:val="0"/>
      <w:divBdr>
        <w:top w:val="none" w:sz="0" w:space="0" w:color="auto"/>
        <w:left w:val="none" w:sz="0" w:space="0" w:color="auto"/>
        <w:bottom w:val="none" w:sz="0" w:space="0" w:color="auto"/>
        <w:right w:val="none" w:sz="0" w:space="0" w:color="auto"/>
      </w:divBdr>
    </w:div>
    <w:div w:id="1849834015">
      <w:bodyDiv w:val="1"/>
      <w:marLeft w:val="0"/>
      <w:marRight w:val="0"/>
      <w:marTop w:val="0"/>
      <w:marBottom w:val="0"/>
      <w:divBdr>
        <w:top w:val="none" w:sz="0" w:space="0" w:color="auto"/>
        <w:left w:val="none" w:sz="0" w:space="0" w:color="auto"/>
        <w:bottom w:val="none" w:sz="0" w:space="0" w:color="auto"/>
        <w:right w:val="none" w:sz="0" w:space="0" w:color="auto"/>
      </w:divBdr>
    </w:div>
    <w:div w:id="1863352252">
      <w:bodyDiv w:val="1"/>
      <w:marLeft w:val="0"/>
      <w:marRight w:val="0"/>
      <w:marTop w:val="0"/>
      <w:marBottom w:val="0"/>
      <w:divBdr>
        <w:top w:val="none" w:sz="0" w:space="0" w:color="auto"/>
        <w:left w:val="none" w:sz="0" w:space="0" w:color="auto"/>
        <w:bottom w:val="none" w:sz="0" w:space="0" w:color="auto"/>
        <w:right w:val="none" w:sz="0" w:space="0" w:color="auto"/>
      </w:divBdr>
    </w:div>
    <w:div w:id="1895041964">
      <w:bodyDiv w:val="1"/>
      <w:marLeft w:val="0"/>
      <w:marRight w:val="0"/>
      <w:marTop w:val="0"/>
      <w:marBottom w:val="0"/>
      <w:divBdr>
        <w:top w:val="none" w:sz="0" w:space="0" w:color="auto"/>
        <w:left w:val="none" w:sz="0" w:space="0" w:color="auto"/>
        <w:bottom w:val="none" w:sz="0" w:space="0" w:color="auto"/>
        <w:right w:val="none" w:sz="0" w:space="0" w:color="auto"/>
      </w:divBdr>
    </w:div>
    <w:div w:id="2027361413">
      <w:bodyDiv w:val="1"/>
      <w:marLeft w:val="0"/>
      <w:marRight w:val="0"/>
      <w:marTop w:val="0"/>
      <w:marBottom w:val="0"/>
      <w:divBdr>
        <w:top w:val="none" w:sz="0" w:space="0" w:color="auto"/>
        <w:left w:val="none" w:sz="0" w:space="0" w:color="auto"/>
        <w:bottom w:val="none" w:sz="0" w:space="0" w:color="auto"/>
        <w:right w:val="none" w:sz="0" w:space="0" w:color="auto"/>
      </w:divBdr>
    </w:div>
    <w:div w:id="2059239051">
      <w:bodyDiv w:val="1"/>
      <w:marLeft w:val="0"/>
      <w:marRight w:val="0"/>
      <w:marTop w:val="0"/>
      <w:marBottom w:val="0"/>
      <w:divBdr>
        <w:top w:val="none" w:sz="0" w:space="0" w:color="auto"/>
        <w:left w:val="none" w:sz="0" w:space="0" w:color="auto"/>
        <w:bottom w:val="none" w:sz="0" w:space="0" w:color="auto"/>
        <w:right w:val="none" w:sz="0" w:space="0" w:color="auto"/>
      </w:divBdr>
    </w:div>
    <w:div w:id="2074234343">
      <w:bodyDiv w:val="1"/>
      <w:marLeft w:val="0"/>
      <w:marRight w:val="0"/>
      <w:marTop w:val="0"/>
      <w:marBottom w:val="0"/>
      <w:divBdr>
        <w:top w:val="none" w:sz="0" w:space="0" w:color="auto"/>
        <w:left w:val="none" w:sz="0" w:space="0" w:color="auto"/>
        <w:bottom w:val="none" w:sz="0" w:space="0" w:color="auto"/>
        <w:right w:val="none" w:sz="0" w:space="0" w:color="auto"/>
      </w:divBdr>
    </w:div>
    <w:div w:id="20982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epp7De_4o" TargetMode="External"/><Relationship Id="rId13" Type="http://schemas.openxmlformats.org/officeDocument/2006/relationships/hyperlink" Target="http://news.bbc.co.uk/1/hi/special_report/1999/02/99/e-cyclopedia/711906.stm" TargetMode="External"/><Relationship Id="rId18" Type="http://schemas.openxmlformats.org/officeDocument/2006/relationships/hyperlink" Target="http://www.guardian.co.uk/globalisation/story/0,,1934890,00.html" TargetMode="External"/><Relationship Id="rId3" Type="http://schemas.openxmlformats.org/officeDocument/2006/relationships/settings" Target="settings.xml"/><Relationship Id="rId21" Type="http://schemas.openxmlformats.org/officeDocument/2006/relationships/hyperlink" Target="http://www.guardian.co.uk/globalisation/story/0,,1862335,00.html" TargetMode="External"/><Relationship Id="rId7" Type="http://schemas.openxmlformats.org/officeDocument/2006/relationships/image" Target="media/image1.png"/><Relationship Id="rId12" Type="http://schemas.openxmlformats.org/officeDocument/2006/relationships/hyperlink" Target="http://news.bbc.co.uk/1/hi/in_depth/business/2007/globalisation/default.stm" TargetMode="External"/><Relationship Id="rId17" Type="http://schemas.openxmlformats.org/officeDocument/2006/relationships/hyperlink" Target="http://www.atkearney.com/main.taf?p=5,4,1,12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worldbank.org/economicpolicy/globalization/index.html" TargetMode="External"/><Relationship Id="rId20" Type="http://schemas.openxmlformats.org/officeDocument/2006/relationships/hyperlink" Target="http://www.guardian.co.uk/globalisation/story/0,,1800067,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ohnpilger.com/page.asp?partid=12"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guardian.co.uk/globalisation/story/0,,1759250,00.html" TargetMode="External"/><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hyperlink" Target="http://www.guardian.co.uk/globalisation/story/0,7369,823274,00.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ootheconomics.co.uk" TargetMode="External"/></Relationships>
</file>

<file path=word/theme/theme1.xml><?xml version="1.0" encoding="utf-8"?>
<a:theme xmlns:a="http://schemas.openxmlformats.org/drawingml/2006/main" name="Office Theme">
  <a:themeElements>
    <a:clrScheme name="Custom 6">
      <a:dk1>
        <a:srgbClr val="2C2C2C"/>
      </a:dk1>
      <a:lt1>
        <a:srgbClr val="2C2C2C"/>
      </a:lt1>
      <a:dk2>
        <a:srgbClr val="2C2C2C"/>
      </a:dk2>
      <a:lt2>
        <a:srgbClr val="E9E9E9"/>
      </a:lt2>
      <a:accent1>
        <a:srgbClr val="2C2C2C"/>
      </a:accent1>
      <a:accent2>
        <a:srgbClr val="A5D028"/>
      </a:accent2>
      <a:accent3>
        <a:srgbClr val="08CC78"/>
      </a:accent3>
      <a:accent4>
        <a:srgbClr val="F24099"/>
      </a:accent4>
      <a:accent5>
        <a:srgbClr val="FFC000"/>
      </a:accent5>
      <a:accent6>
        <a:srgbClr val="F56617"/>
      </a:accent6>
      <a:hlink>
        <a:srgbClr val="005DBA"/>
      </a:hlink>
      <a:folHlink>
        <a:srgbClr val="6C60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11</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Merchant Taylors School</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O'Grady (MTS - Economics)</dc:creator>
  <cp:keywords/>
  <dc:description/>
  <cp:lastModifiedBy>O'Grady, Hugo (SHHS) Staff</cp:lastModifiedBy>
  <cp:revision>135</cp:revision>
  <cp:lastPrinted>2022-05-12T07:14:00Z</cp:lastPrinted>
  <dcterms:created xsi:type="dcterms:W3CDTF">2020-09-03T09:16:00Z</dcterms:created>
  <dcterms:modified xsi:type="dcterms:W3CDTF">2022-05-16T09:12:00Z</dcterms:modified>
</cp:coreProperties>
</file>